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6718ECA" w:rsidR="00BC08C6" w:rsidRPr="00F21541" w:rsidRDefault="00223E8B" w:rsidP="00F21541">
      <w:pPr>
        <w:pStyle w:val="Header1"/>
      </w:pPr>
      <w:r>
        <w:t>FOI</w:t>
      </w:r>
      <w:r w:rsidR="00A2127C">
        <w:t xml:space="preserve"> </w:t>
      </w:r>
      <w:r w:rsidR="00B434A1">
        <w:t>3962</w:t>
      </w:r>
    </w:p>
    <w:p w14:paraId="03EDF20E" w14:textId="46F1A4AE"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434A1">
        <w:rPr>
          <w:noProof/>
        </w:rPr>
        <w:t>24/06/2025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5E92A514" w14:textId="11AA20A8" w:rsidR="00B434A1" w:rsidRDefault="00B434A1" w:rsidP="00B434A1">
      <w:pPr>
        <w:pStyle w:val="Header2"/>
      </w:pPr>
      <w:r>
        <w:t xml:space="preserve">Does your trust commission and/or deliver any of the following MICTs: </w:t>
      </w:r>
      <w:proofErr w:type="spellStart"/>
      <w:r>
        <w:t>Cryoablation</w:t>
      </w:r>
      <w:proofErr w:type="spellEnd"/>
      <w:r>
        <w:t>, Selective Internal Radiation Therapy (SIRT) and High-Intensity Focused Ultrasound (HIFU)? If yes, which therapies?</w:t>
      </w:r>
    </w:p>
    <w:p w14:paraId="46B3957D" w14:textId="3E17CFE9" w:rsidR="00B434A1" w:rsidRDefault="00B434A1" w:rsidP="00B434A1">
      <w:pPr>
        <w:pStyle w:val="BodyCopy"/>
        <w:ind w:left="720"/>
      </w:pPr>
      <w:r>
        <w:t xml:space="preserve">No </w:t>
      </w:r>
    </w:p>
    <w:p w14:paraId="66A63E54" w14:textId="77777777" w:rsidR="00B434A1" w:rsidRDefault="00B434A1" w:rsidP="00B434A1">
      <w:pPr>
        <w:pStyle w:val="Header2"/>
        <w:numPr>
          <w:ilvl w:val="0"/>
          <w:numId w:val="0"/>
        </w:numPr>
        <w:ind w:left="720" w:hanging="720"/>
      </w:pPr>
    </w:p>
    <w:p w14:paraId="36DE3BF3" w14:textId="328FE07B" w:rsidR="005B3BE6" w:rsidRDefault="00B434A1" w:rsidP="00B434A1">
      <w:pPr>
        <w:pStyle w:val="Header2"/>
      </w:pPr>
      <w:r>
        <w:t>For each therapy commissioned or delivered, how many times was it used or delivered within the 2024-2025 financial year?</w:t>
      </w:r>
    </w:p>
    <w:p w14:paraId="54A3A96C" w14:textId="5E8083EF" w:rsidR="00B434A1" w:rsidRDefault="00B434A1" w:rsidP="00B434A1">
      <w:pPr>
        <w:pStyle w:val="BodyCopy"/>
        <w:ind w:left="720"/>
      </w:pPr>
      <w:r>
        <w:t>N/A</w:t>
      </w:r>
      <w:bookmarkStart w:id="0" w:name="_GoBack"/>
      <w:bookmarkEnd w:id="0"/>
    </w:p>
    <w:p w14:paraId="2305C2C6" w14:textId="77777777" w:rsidR="00B434A1" w:rsidRPr="006D2A7E" w:rsidRDefault="00B434A1" w:rsidP="00B434A1">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434A1"/>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E1549C0-3894-4389-8932-D915B09EE1F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292</Words>
  <Characters>1671</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1960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2025-06-24T10:11:00Z</dcterms:created>
  <dcterms:modified xsi:type="dcterms:W3CDTF">2025-06-24T10:11:00Z</dcterms:modified>
</cp:coreProperties>
</file>