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D7F9B34" w:rsidR="00BC08C6" w:rsidRPr="00F21541" w:rsidRDefault="00223E8B" w:rsidP="00F21541">
      <w:pPr>
        <w:pStyle w:val="Header1"/>
      </w:pPr>
      <w:r>
        <w:t>FOI</w:t>
      </w:r>
      <w:r w:rsidR="00A2127C">
        <w:t xml:space="preserve"> </w:t>
      </w:r>
      <w:r w:rsidR="00634B99">
        <w:t>3862</w:t>
      </w:r>
    </w:p>
    <w:p w14:paraId="03EDF20E" w14:textId="7433564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34B99">
        <w:rPr>
          <w:noProof/>
        </w:rPr>
        <w:t>18/06/2025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A3C5620" w14:textId="26541356" w:rsidR="00634B99" w:rsidRDefault="00BC08C6" w:rsidP="00634B99">
      <w:pPr>
        <w:pStyle w:val="BodyCopy"/>
      </w:pPr>
      <w:r>
        <w:t>You asked:</w:t>
      </w:r>
    </w:p>
    <w:p w14:paraId="17C0D8AD" w14:textId="77777777" w:rsidR="00634B99" w:rsidRDefault="00634B99" w:rsidP="00634B99">
      <w:pPr>
        <w:pStyle w:val="Header2"/>
      </w:pPr>
      <w:r>
        <w:t>Does your Trust currently follow any of the following national guidelines for the treatment and management of Overactive Bladder (OAB)? Please indicate “Yes” or “No” for each of the following:</w:t>
      </w:r>
    </w:p>
    <w:p w14:paraId="5C453086" w14:textId="4B913C13" w:rsidR="00634B99" w:rsidRDefault="00634B99" w:rsidP="00634B99">
      <w:pPr>
        <w:pStyle w:val="Header2"/>
        <w:numPr>
          <w:ilvl w:val="0"/>
          <w:numId w:val="0"/>
        </w:numPr>
        <w:ind w:left="720"/>
      </w:pPr>
      <w:r>
        <w:t>NICE Interventional Procedure Guidance on sacral nerve stimulation for urge incontinence and urgency-frequency (IPG64)</w:t>
      </w:r>
    </w:p>
    <w:p w14:paraId="383CD166" w14:textId="0641A5C3" w:rsidR="00634B99" w:rsidRDefault="00634B99" w:rsidP="00634B99">
      <w:pPr>
        <w:pStyle w:val="Header2"/>
        <w:numPr>
          <w:ilvl w:val="0"/>
          <w:numId w:val="0"/>
        </w:numPr>
        <w:ind w:left="720"/>
        <w:rPr>
          <w:b w:val="0"/>
          <w:bCs w:val="0"/>
          <w:spacing w:val="0"/>
          <w:szCs w:val="18"/>
        </w:rPr>
      </w:pPr>
      <w:r w:rsidRPr="00634B99">
        <w:rPr>
          <w:b w:val="0"/>
          <w:bCs w:val="0"/>
          <w:spacing w:val="0"/>
          <w:szCs w:val="18"/>
        </w:rPr>
        <w:t>No (SNM not provided by us)</w:t>
      </w:r>
    </w:p>
    <w:p w14:paraId="1F80EC14" w14:textId="77777777" w:rsidR="00634B99" w:rsidRDefault="00634B99" w:rsidP="00634B99">
      <w:pPr>
        <w:pStyle w:val="Header2"/>
        <w:numPr>
          <w:ilvl w:val="0"/>
          <w:numId w:val="0"/>
        </w:numPr>
        <w:ind w:left="720"/>
      </w:pPr>
    </w:p>
    <w:p w14:paraId="6563700D" w14:textId="2FED849F" w:rsidR="00634B99" w:rsidRDefault="00634B99" w:rsidP="00634B99">
      <w:pPr>
        <w:pStyle w:val="Header2"/>
        <w:numPr>
          <w:ilvl w:val="0"/>
          <w:numId w:val="0"/>
        </w:numPr>
        <w:ind w:left="720"/>
      </w:pPr>
      <w:r>
        <w:t>NICE Clinical Guideline on Urinary Incontinence in Women (CG171)</w:t>
      </w:r>
    </w:p>
    <w:p w14:paraId="46059AEF" w14:textId="2141F8C5" w:rsidR="00634B99" w:rsidRDefault="00634B99" w:rsidP="00634B99">
      <w:pPr>
        <w:pStyle w:val="BodyCopy"/>
        <w:ind w:left="720"/>
      </w:pPr>
      <w:r w:rsidRPr="00634B99">
        <w:t>No (as CG 171 is the old one and we follow the NG123)</w:t>
      </w:r>
    </w:p>
    <w:p w14:paraId="35FA5085" w14:textId="77777777" w:rsidR="00634B99" w:rsidRDefault="00634B99" w:rsidP="00634B99">
      <w:pPr>
        <w:pStyle w:val="Header2"/>
        <w:numPr>
          <w:ilvl w:val="0"/>
          <w:numId w:val="0"/>
        </w:numPr>
        <w:ind w:left="720"/>
      </w:pPr>
    </w:p>
    <w:p w14:paraId="32CE87BA" w14:textId="7AF172AF" w:rsidR="00634B99" w:rsidRDefault="00634B99" w:rsidP="00634B99">
      <w:pPr>
        <w:pStyle w:val="Header2"/>
        <w:numPr>
          <w:ilvl w:val="0"/>
          <w:numId w:val="0"/>
        </w:numPr>
        <w:ind w:left="720"/>
      </w:pPr>
      <w:r>
        <w:t>NICE Clinical Guideline on Lower Urinary Tract Symptoms in Men (CG97)</w:t>
      </w:r>
    </w:p>
    <w:p w14:paraId="1BC98A9A" w14:textId="586C56DE" w:rsidR="00634B99" w:rsidRDefault="00634B99" w:rsidP="00634B99">
      <w:pPr>
        <w:pStyle w:val="BodyCopy"/>
        <w:ind w:left="720"/>
      </w:pPr>
      <w:r w:rsidRPr="00634B99">
        <w:t>Yes</w:t>
      </w:r>
    </w:p>
    <w:p w14:paraId="5D20F3BA" w14:textId="77777777" w:rsidR="00634B99" w:rsidRDefault="00634B99" w:rsidP="00634B99">
      <w:pPr>
        <w:pStyle w:val="Header2"/>
        <w:numPr>
          <w:ilvl w:val="0"/>
          <w:numId w:val="0"/>
        </w:numPr>
        <w:ind w:left="720"/>
      </w:pPr>
    </w:p>
    <w:p w14:paraId="3839BEB7" w14:textId="0C605F75" w:rsidR="00634B99" w:rsidRDefault="00634B99" w:rsidP="00634B99">
      <w:pPr>
        <w:pStyle w:val="Header2"/>
        <w:numPr>
          <w:ilvl w:val="0"/>
          <w:numId w:val="0"/>
        </w:numPr>
        <w:ind w:left="720"/>
      </w:pPr>
      <w:r>
        <w:t>Any NHS England-issued clinical guidelines related to OAB management</w:t>
      </w:r>
    </w:p>
    <w:p w14:paraId="1A564BA6" w14:textId="211D8BB2" w:rsidR="00634B99" w:rsidRDefault="00634B99" w:rsidP="00634B99">
      <w:pPr>
        <w:pStyle w:val="BodyCopy"/>
        <w:ind w:left="720"/>
      </w:pPr>
      <w:r w:rsidRPr="00634B99">
        <w:t>Follows NICE guidance</w:t>
      </w:r>
    </w:p>
    <w:p w14:paraId="305A897C" w14:textId="77777777" w:rsidR="00634B99" w:rsidRDefault="00634B99" w:rsidP="00634B99">
      <w:pPr>
        <w:pStyle w:val="Header2"/>
        <w:numPr>
          <w:ilvl w:val="0"/>
          <w:numId w:val="0"/>
        </w:numPr>
        <w:ind w:left="720"/>
      </w:pPr>
    </w:p>
    <w:p w14:paraId="7BA0D89F" w14:textId="0584F878" w:rsidR="00634B99" w:rsidRDefault="00634B99" w:rsidP="00634B99">
      <w:pPr>
        <w:pStyle w:val="Header2"/>
      </w:pPr>
      <w:r>
        <w:t>For any of the above guidelines that your Trust follows, please provide the title, version number, and date of the current guidance or policy document in use.</w:t>
      </w:r>
    </w:p>
    <w:p w14:paraId="593CCE09" w14:textId="7C7F3428" w:rsidR="00634B99" w:rsidRDefault="00634B99" w:rsidP="00634B99">
      <w:pPr>
        <w:pStyle w:val="BodyCopy"/>
        <w:ind w:left="720"/>
      </w:pPr>
      <w:r w:rsidRPr="00634B99">
        <w:t>We follow the national guidelines NICE UK</w:t>
      </w:r>
    </w:p>
    <w:p w14:paraId="35879BD7" w14:textId="77777777" w:rsidR="00634B99" w:rsidRDefault="00634B99" w:rsidP="00634B99">
      <w:pPr>
        <w:pStyle w:val="Header2"/>
        <w:numPr>
          <w:ilvl w:val="0"/>
          <w:numId w:val="0"/>
        </w:numPr>
        <w:ind w:left="720" w:hanging="720"/>
      </w:pPr>
    </w:p>
    <w:p w14:paraId="36DE3BF3" w14:textId="3700E7D4" w:rsidR="005B3BE6" w:rsidRDefault="00634B99" w:rsidP="00634B99">
      <w:pPr>
        <w:pStyle w:val="Header2"/>
      </w:pPr>
      <w:r>
        <w:t>If your Trust does not follow one or more of the national guidelines listed above, or has developed local clinical pathways or protocols for the management of OAB, please provide a copy of the relevant local policy or a summary of the key differences compared to national guidance.</w:t>
      </w:r>
    </w:p>
    <w:p w14:paraId="38CA8F40" w14:textId="09428A10" w:rsidR="00634B99" w:rsidRDefault="00634B99" w:rsidP="00634B99">
      <w:pPr>
        <w:pStyle w:val="BodyCopy"/>
        <w:ind w:left="720"/>
      </w:pPr>
      <w:r>
        <w:t>N/A</w:t>
      </w:r>
    </w:p>
    <w:p w14:paraId="58B73A17" w14:textId="77777777" w:rsidR="00634B99" w:rsidRPr="006D2A7E" w:rsidRDefault="00634B99" w:rsidP="00634B99">
      <w:pPr>
        <w:pStyle w:val="Header2"/>
        <w:numPr>
          <w:ilvl w:val="0"/>
          <w:numId w:val="0"/>
        </w:numPr>
        <w:ind w:left="720" w:hanging="720"/>
      </w:pPr>
    </w:p>
    <w:p w14:paraId="25DD0720" w14:textId="77777777" w:rsidR="009719C0" w:rsidRDefault="009719C0" w:rsidP="009719C0">
      <w:pPr>
        <w:pStyle w:val="BodyCopy"/>
      </w:pPr>
      <w:r>
        <w:lastRenderedPageBreak/>
        <w:t>This information is p</w:t>
      </w:r>
      <w:bookmarkStart w:id="0" w:name="_GoBack"/>
      <w:bookmarkEnd w:id="0"/>
      <w:r>
        <w:t xml:space="preserve">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34B99"/>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7DFB838-9316-4777-814F-C458F05CD7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410</Words>
  <Characters>2340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2025-06-18T13:42:00Z</dcterms:created>
  <dcterms:modified xsi:type="dcterms:W3CDTF">2025-06-18T13:42:00Z</dcterms:modified>
</cp:coreProperties>
</file>