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70E91D" w:rsidR="00BC08C6" w:rsidRPr="00F21541" w:rsidRDefault="00223E8B" w:rsidP="00F21541">
      <w:pPr>
        <w:pStyle w:val="Header1"/>
      </w:pPr>
      <w:r>
        <w:t>FOI</w:t>
      </w:r>
      <w:r w:rsidR="00A2127C">
        <w:t xml:space="preserve"> </w:t>
      </w:r>
      <w:r w:rsidR="009A7221">
        <w:t>3838</w:t>
      </w:r>
    </w:p>
    <w:p w14:paraId="03EDF20E" w14:textId="7FB691F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A65CC">
        <w:rPr>
          <w:noProof/>
        </w:rPr>
        <w:t>02/06/2025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59C3B9F" w14:textId="4F090A57" w:rsidR="009A7221" w:rsidRDefault="009A7221" w:rsidP="009A7221">
      <w:pPr>
        <w:pStyle w:val="Header2"/>
      </w:pPr>
      <w:r>
        <w:t>Describe measures or systems in place to reduce waiting times for children attending Accident and Emergency and give at least one example of an effective service improvement.</w:t>
      </w:r>
    </w:p>
    <w:p w14:paraId="1DB1EFBC" w14:textId="77777777" w:rsidR="009A7221" w:rsidRDefault="009A7221" w:rsidP="009A7221">
      <w:pPr>
        <w:pStyle w:val="BodyCopy"/>
        <w:ind w:left="720"/>
      </w:pPr>
      <w:r>
        <w:t xml:space="preserve">We have doctors and Paediatric ENPs work within the department to improve patient wait times. </w:t>
      </w:r>
    </w:p>
    <w:p w14:paraId="4E46C31B" w14:textId="77777777" w:rsidR="009A7221" w:rsidRDefault="009A7221" w:rsidP="009A7221">
      <w:pPr>
        <w:pStyle w:val="BodyCopy"/>
        <w:ind w:left="720"/>
      </w:pPr>
      <w:r>
        <w:t xml:space="preserve">We currently in the process of developing nurse led discharges for specific conditions to improve the flow through the department and patient journey. </w:t>
      </w:r>
    </w:p>
    <w:p w14:paraId="28DE9B66" w14:textId="25034480" w:rsidR="009A7221" w:rsidRDefault="009A7221" w:rsidP="009A7221">
      <w:pPr>
        <w:pStyle w:val="BodyCopy"/>
        <w:ind w:left="720"/>
      </w:pPr>
      <w:r>
        <w:t xml:space="preserve">We also have ED Doctors and ENP’s. One of our ENP’s allocates themselves to see the children as a priority. We use nurse-led discharges for minor head injuries, wound closure and pulled elbow.  </w:t>
      </w:r>
    </w:p>
    <w:p w14:paraId="35B5AF59" w14:textId="77777777" w:rsidR="009A7221" w:rsidRDefault="009A7221" w:rsidP="009A7221">
      <w:pPr>
        <w:pStyle w:val="Header2"/>
        <w:numPr>
          <w:ilvl w:val="0"/>
          <w:numId w:val="0"/>
        </w:numPr>
        <w:ind w:left="720" w:hanging="720"/>
      </w:pPr>
    </w:p>
    <w:p w14:paraId="05A83E66" w14:textId="2FC1D7EA" w:rsidR="009A7221" w:rsidRDefault="009A7221" w:rsidP="009A7221">
      <w:pPr>
        <w:pStyle w:val="Header2"/>
      </w:pPr>
      <w:r>
        <w:t xml:space="preserve">Do you operate </w:t>
      </w:r>
      <w:r>
        <w:t>the Paediatric</w:t>
      </w:r>
      <w:r>
        <w:t xml:space="preserve"> Same Day Emergency Care (SDEC) </w:t>
      </w:r>
      <w:r>
        <w:t>model?</w:t>
      </w:r>
    </w:p>
    <w:p w14:paraId="4E7A6375" w14:textId="77777777" w:rsidR="009A7221" w:rsidRDefault="009A7221" w:rsidP="009A7221">
      <w:pPr>
        <w:pStyle w:val="BodyCopy"/>
        <w:ind w:left="720"/>
      </w:pPr>
      <w:r>
        <w:t xml:space="preserve">There is a Paediatric Assessment Unit at the Luton &amp; Dunstable site for admissions from Paediatric ED and from the community </w:t>
      </w:r>
    </w:p>
    <w:p w14:paraId="3A84FF41" w14:textId="50035DF0" w:rsidR="009A7221" w:rsidRDefault="009A7221" w:rsidP="009A7221">
      <w:pPr>
        <w:pStyle w:val="BodyCopy"/>
        <w:ind w:left="720"/>
      </w:pPr>
      <w:r>
        <w:t xml:space="preserve">GP referrals from the community and any referrals we have from </w:t>
      </w:r>
      <w:proofErr w:type="spellStart"/>
      <w:r>
        <w:t>Paeds</w:t>
      </w:r>
      <w:proofErr w:type="spellEnd"/>
      <w:r>
        <w:t xml:space="preserve"> ED to the paediatrician are seen and assessed on Children’s assessment unit (CAU) which is currently based on the children’s ward at Bedford.</w:t>
      </w:r>
    </w:p>
    <w:p w14:paraId="2F49F2E0" w14:textId="77777777" w:rsidR="009A7221" w:rsidRDefault="009A7221" w:rsidP="009A7221">
      <w:pPr>
        <w:pStyle w:val="Header2"/>
        <w:numPr>
          <w:ilvl w:val="0"/>
          <w:numId w:val="0"/>
        </w:numPr>
        <w:ind w:left="720" w:hanging="720"/>
      </w:pPr>
    </w:p>
    <w:p w14:paraId="226E7771" w14:textId="2C37AC16" w:rsidR="009A7221" w:rsidRDefault="009A7221" w:rsidP="009A7221">
      <w:pPr>
        <w:pStyle w:val="Header2"/>
      </w:pPr>
      <w:r>
        <w:t>If yes has this resulted in a reduction in overnight admissions for children? Or improved patient flow?</w:t>
      </w:r>
    </w:p>
    <w:p w14:paraId="6ED1910B" w14:textId="58C18A33" w:rsidR="009A7221" w:rsidRDefault="009A7221" w:rsidP="009A7221">
      <w:pPr>
        <w:pStyle w:val="BodyCopy"/>
        <w:ind w:left="720"/>
      </w:pPr>
      <w:r w:rsidRPr="009A7221">
        <w:t>Paediatrics have run a children’s/Paediatric assessment unit model for over 20 years.  This provides for same day assessment for children referred by p</w:t>
      </w:r>
      <w:r>
        <w:t xml:space="preserve">rimary care, ED and community. </w:t>
      </w:r>
      <w:r w:rsidRPr="009A7221">
        <w:t>This is also supported by Advice and Guidance enquiries and consultant connect access for Primary care all of which reduce the need for hospital attendance and or an inpatient stay.</w:t>
      </w:r>
    </w:p>
    <w:p w14:paraId="063536C2" w14:textId="77777777" w:rsidR="009A7221" w:rsidRDefault="009A7221" w:rsidP="009A7221">
      <w:pPr>
        <w:pStyle w:val="Header2"/>
        <w:numPr>
          <w:ilvl w:val="0"/>
          <w:numId w:val="0"/>
        </w:numPr>
        <w:ind w:left="720" w:hanging="720"/>
      </w:pPr>
    </w:p>
    <w:p w14:paraId="15D88F8B" w14:textId="77777777" w:rsidR="009A7221" w:rsidRDefault="009A7221" w:rsidP="00717FD6">
      <w:pPr>
        <w:pStyle w:val="Header2"/>
      </w:pPr>
      <w:r>
        <w:t>What play facilities do you have in place for children in the Emergency Department waiting areas?</w:t>
      </w:r>
    </w:p>
    <w:p w14:paraId="7A151A84" w14:textId="77777777" w:rsidR="009A7221" w:rsidRDefault="009A7221" w:rsidP="009A7221">
      <w:pPr>
        <w:pStyle w:val="BodyCopy"/>
        <w:ind w:left="720"/>
      </w:pPr>
      <w:r>
        <w:lastRenderedPageBreak/>
        <w:t xml:space="preserve">The waiting room has a TV, light projector. There is toys available from the play specialist or nursing team. </w:t>
      </w:r>
    </w:p>
    <w:p w14:paraId="16A73D15" w14:textId="77777777" w:rsidR="009A7221" w:rsidRDefault="009A7221" w:rsidP="009A7221">
      <w:pPr>
        <w:pStyle w:val="BodyCopy"/>
        <w:ind w:left="720"/>
      </w:pPr>
      <w:r>
        <w:t xml:space="preserve">The area is in the process of developing a soft play area within the waiting room </w:t>
      </w:r>
    </w:p>
    <w:p w14:paraId="0B12702E" w14:textId="1905AA13" w:rsidR="009A7221" w:rsidRDefault="009A7221" w:rsidP="009A7221">
      <w:pPr>
        <w:pStyle w:val="BodyCopy"/>
        <w:ind w:left="720"/>
      </w:pPr>
      <w:r>
        <w:t>We have a small enclosed play area, we have a T.V and DVD player. We also have a separate room for children with sensory needs which has soft play seating, sensory lights, interactive floor tiles and an activity board.</w:t>
      </w:r>
    </w:p>
    <w:p w14:paraId="095A5127" w14:textId="77777777" w:rsidR="009A7221" w:rsidRDefault="009A7221" w:rsidP="009A7221">
      <w:pPr>
        <w:pStyle w:val="BodyCopy"/>
        <w:ind w:left="720"/>
      </w:pPr>
    </w:p>
    <w:p w14:paraId="3FBA39D6" w14:textId="3B22461F" w:rsidR="009A7221" w:rsidRDefault="009A7221" w:rsidP="00717FD6">
      <w:pPr>
        <w:pStyle w:val="Header2"/>
      </w:pPr>
      <w:r>
        <w:t>Do you have any specific staff roles to support children and young people?</w:t>
      </w:r>
    </w:p>
    <w:p w14:paraId="37319EB9" w14:textId="77777777" w:rsidR="009A7221" w:rsidRDefault="009A7221" w:rsidP="009A7221">
      <w:pPr>
        <w:pStyle w:val="BodyCopy"/>
        <w:ind w:left="720"/>
      </w:pPr>
      <w:r>
        <w:t xml:space="preserve">We have a play specialist for Paediatric ED on a fixed term contract currently. </w:t>
      </w:r>
    </w:p>
    <w:p w14:paraId="05A2F454" w14:textId="77777777" w:rsidR="009A7221" w:rsidRDefault="009A7221" w:rsidP="009A7221">
      <w:pPr>
        <w:pStyle w:val="BodyCopy"/>
        <w:ind w:left="720"/>
      </w:pPr>
      <w:r>
        <w:t xml:space="preserve">Staff have different link roles to try to develop the department and staff to support CYP, these link roles include CAMHS, asthma. </w:t>
      </w:r>
    </w:p>
    <w:p w14:paraId="5783FB2D" w14:textId="3FEEF078" w:rsidR="009A7221" w:rsidRDefault="009A7221" w:rsidP="009A7221">
      <w:pPr>
        <w:pStyle w:val="BodyCopy"/>
        <w:ind w:left="720"/>
      </w:pPr>
      <w:r>
        <w:t>At Bedford we</w:t>
      </w:r>
      <w:r>
        <w:t xml:space="preserve"> do not currently have a play specialist but are able to request one from the children’s ward if we need one. </w:t>
      </w:r>
    </w:p>
    <w:p w14:paraId="2CE8F74B" w14:textId="7D47E42E" w:rsidR="009A7221" w:rsidRDefault="009A7221" w:rsidP="009A7221">
      <w:pPr>
        <w:pStyle w:val="BodyCopy"/>
        <w:ind w:left="720"/>
      </w:pPr>
      <w:r>
        <w:t xml:space="preserve">The Paediatric nurses alongside some of the Dr’s have link roles including mental health, sepsis, </w:t>
      </w:r>
      <w:proofErr w:type="gramStart"/>
      <w:r>
        <w:t>audits</w:t>
      </w:r>
      <w:proofErr w:type="gramEnd"/>
      <w:r>
        <w:t xml:space="preserve"> and safeguarding.</w:t>
      </w:r>
    </w:p>
    <w:p w14:paraId="43B8456F" w14:textId="77777777" w:rsidR="009A7221" w:rsidRDefault="009A7221" w:rsidP="009A7221">
      <w:pPr>
        <w:pStyle w:val="ListParagraph"/>
        <w:numPr>
          <w:ilvl w:val="0"/>
          <w:numId w:val="0"/>
        </w:numPr>
        <w:ind w:left="720"/>
      </w:pPr>
    </w:p>
    <w:p w14:paraId="6649AA3F" w14:textId="0C84D1C3" w:rsidR="009A7221" w:rsidRDefault="009A7221" w:rsidP="009A7221">
      <w:pPr>
        <w:pStyle w:val="Header2"/>
      </w:pPr>
      <w:r>
        <w:t>What systems are in place to ensure effective communication tailored to the child’s age and needs?</w:t>
      </w:r>
    </w:p>
    <w:p w14:paraId="2E0DBC7C" w14:textId="77777777" w:rsidR="009A7221" w:rsidRDefault="009A7221" w:rsidP="009A7221">
      <w:pPr>
        <w:pStyle w:val="BodyCopy"/>
        <w:ind w:left="720"/>
      </w:pPr>
      <w:r>
        <w:t xml:space="preserve">The team has paediatric nurses who develop skills through their nurse training on communication, including verbal &amp; non-verbal communication. </w:t>
      </w:r>
    </w:p>
    <w:p w14:paraId="5E6FDC63" w14:textId="6004B0FE" w:rsidR="009A7221" w:rsidRDefault="009A7221" w:rsidP="009A7221">
      <w:pPr>
        <w:pStyle w:val="BodyCopy"/>
        <w:ind w:left="720"/>
      </w:pPr>
      <w:r>
        <w:t xml:space="preserve">Staff will adapt their skills to work with children of different ages. They may also use the play team to support with some interactions and interventions. There is play specialist for </w:t>
      </w:r>
      <w:proofErr w:type="spellStart"/>
      <w:r>
        <w:t>Paeds</w:t>
      </w:r>
      <w:proofErr w:type="spellEnd"/>
      <w:r>
        <w:t xml:space="preserve"> ED and a team for inpatients who support </w:t>
      </w:r>
      <w:proofErr w:type="spellStart"/>
      <w:r>
        <w:t>Paeds</w:t>
      </w:r>
      <w:proofErr w:type="spellEnd"/>
      <w:r>
        <w:t xml:space="preserve"> ED.</w:t>
      </w:r>
    </w:p>
    <w:p w14:paraId="07FDD7B3" w14:textId="77777777" w:rsidR="009A7221" w:rsidRDefault="009A7221" w:rsidP="009A7221">
      <w:pPr>
        <w:pStyle w:val="ListParagraph"/>
        <w:numPr>
          <w:ilvl w:val="0"/>
          <w:numId w:val="0"/>
        </w:numPr>
        <w:ind w:left="720"/>
      </w:pPr>
    </w:p>
    <w:p w14:paraId="33152C1F" w14:textId="30489CB5" w:rsidR="009A7221" w:rsidRDefault="009A7221" w:rsidP="009A7221">
      <w:pPr>
        <w:pStyle w:val="Header2"/>
      </w:pPr>
      <w:r>
        <w:t xml:space="preserve">What facilities or support do you have for children with autism or a learning disability – </w:t>
      </w:r>
      <w:proofErr w:type="spellStart"/>
      <w:r>
        <w:t>eg</w:t>
      </w:r>
      <w:proofErr w:type="spellEnd"/>
      <w:r>
        <w:t xml:space="preserve"> sensory friendly features, and give at least one example of an effective service improvement.</w:t>
      </w:r>
    </w:p>
    <w:p w14:paraId="708F38BC" w14:textId="77777777" w:rsidR="009A7221" w:rsidRDefault="009A7221" w:rsidP="009A7221">
      <w:pPr>
        <w:pStyle w:val="BodyCopy"/>
        <w:ind w:left="720"/>
      </w:pPr>
      <w:r>
        <w:t xml:space="preserve">We have a CAMHS room available that is also used for the children with autism or learning disability this is room with couches and wall mural and is less hospitalised. </w:t>
      </w:r>
    </w:p>
    <w:p w14:paraId="4180670D" w14:textId="77777777" w:rsidR="009A7221" w:rsidRDefault="009A7221" w:rsidP="009A7221">
      <w:pPr>
        <w:pStyle w:val="BodyCopy"/>
        <w:ind w:left="720"/>
      </w:pPr>
      <w:r>
        <w:t xml:space="preserve">We have two isolation cubicles that can be used as doors can be closed and quitter. There is murals on the wall and we have developed games for children to do when in there linking to the murals. </w:t>
      </w:r>
    </w:p>
    <w:p w14:paraId="75FE4725" w14:textId="07198659" w:rsidR="009A7221" w:rsidRDefault="009A7221" w:rsidP="009A7221">
      <w:pPr>
        <w:pStyle w:val="BodyCopy"/>
        <w:ind w:left="720"/>
      </w:pPr>
      <w:r>
        <w:t xml:space="preserve">We have a separate room for children with sensory needs which has soft play seating, sensory lights, interactive floor tiles and an activity board. This is a recent service improvement supported by the hospital charity. </w:t>
      </w:r>
    </w:p>
    <w:p w14:paraId="6CB0ABCF" w14:textId="5C2C018B" w:rsidR="009A7221" w:rsidRDefault="009A7221" w:rsidP="009A7221">
      <w:pPr>
        <w:pStyle w:val="BodyCopy"/>
        <w:ind w:left="720"/>
      </w:pPr>
      <w:r>
        <w:t>We also have 2 separate isolation cubicles in which can be used if needed that are quieter and a</w:t>
      </w:r>
      <w:r>
        <w:t xml:space="preserve">way from the main waiting room and we are </w:t>
      </w:r>
      <w:r>
        <w:t>currently in the process of trying to make these more child friendly with either wall stickers or murals.</w:t>
      </w:r>
    </w:p>
    <w:p w14:paraId="5C041E37" w14:textId="77777777" w:rsidR="009A7221" w:rsidRDefault="009A7221" w:rsidP="009A7221">
      <w:pPr>
        <w:pStyle w:val="Header2"/>
        <w:numPr>
          <w:ilvl w:val="0"/>
          <w:numId w:val="0"/>
        </w:numPr>
        <w:ind w:left="720" w:hanging="720"/>
      </w:pPr>
    </w:p>
    <w:p w14:paraId="4E4A770E" w14:textId="25081845" w:rsidR="009A7221" w:rsidRDefault="009A7221" w:rsidP="009A7221">
      <w:pPr>
        <w:pStyle w:val="Header2"/>
      </w:pPr>
      <w:r>
        <w:lastRenderedPageBreak/>
        <w:t>Are staff given specific training for supporting children and young people with autism or a learning disability?</w:t>
      </w:r>
    </w:p>
    <w:p w14:paraId="4297E54F" w14:textId="32CAB9AA" w:rsidR="009A7221" w:rsidRDefault="009A7221" w:rsidP="009A7221">
      <w:pPr>
        <w:pStyle w:val="BodyCopy"/>
        <w:ind w:left="720"/>
      </w:pPr>
      <w:r w:rsidRPr="009A7221">
        <w:t>The trust delivers Oliver McGowan training to staff this includes an online training module and face to face session</w:t>
      </w:r>
      <w:r>
        <w:t>.</w:t>
      </w:r>
    </w:p>
    <w:p w14:paraId="65F1D847" w14:textId="77777777" w:rsidR="009A7221" w:rsidRDefault="009A7221" w:rsidP="009A7221">
      <w:pPr>
        <w:pStyle w:val="Header2"/>
        <w:numPr>
          <w:ilvl w:val="0"/>
          <w:numId w:val="0"/>
        </w:numPr>
        <w:ind w:left="720" w:hanging="720"/>
      </w:pPr>
    </w:p>
    <w:p w14:paraId="36DE3BF3" w14:textId="0A02FE67" w:rsidR="005B3BE6" w:rsidRDefault="009A7221" w:rsidP="009A7221">
      <w:pPr>
        <w:pStyle w:val="Header2"/>
      </w:pPr>
      <w:r>
        <w:t>Describe measures in place to support both the clinical needs and the emotional well-being of children and teenagers when admitted as an inpatient and give at least one example of an effective service improvement.</w:t>
      </w:r>
    </w:p>
    <w:p w14:paraId="2DFEDE85" w14:textId="39402DD7" w:rsidR="009A7221" w:rsidRDefault="009A7221" w:rsidP="009A7221">
      <w:pPr>
        <w:pStyle w:val="BodyCopy"/>
        <w:ind w:left="720"/>
      </w:pPr>
      <w:r>
        <w:t>The T</w:t>
      </w:r>
      <w:r>
        <w:t xml:space="preserve">rust has a dedicated team of qualified paediatric Nurses and Doctors all of whom receive regular clinical training which includes updates on supporting emotional and mental health and </w:t>
      </w:r>
      <w:r>
        <w:t>wellbeing</w:t>
      </w:r>
      <w:r>
        <w:t>.</w:t>
      </w:r>
    </w:p>
    <w:p w14:paraId="3883562F" w14:textId="7D643363" w:rsidR="009A7221" w:rsidRDefault="009A7221" w:rsidP="009A7221">
      <w:pPr>
        <w:pStyle w:val="BodyCopy"/>
        <w:ind w:left="720"/>
      </w:pPr>
      <w:r>
        <w:t>The T</w:t>
      </w:r>
      <w:r>
        <w:t>rust have recently appointed a Clinical Nurse specialist to support the training and awareness of staff and to support the transition of children/Young People with Special educational needs and complex long term conditions</w:t>
      </w:r>
      <w:r w:rsidR="00874E92">
        <w:t>.</w:t>
      </w:r>
      <w:r>
        <w:t xml:space="preserve"> </w:t>
      </w:r>
    </w:p>
    <w:p w14:paraId="2FE66A65" w14:textId="08145BBF" w:rsidR="009A7221" w:rsidRDefault="009A7221" w:rsidP="009A7221">
      <w:pPr>
        <w:pStyle w:val="BodyCopy"/>
        <w:ind w:left="720"/>
      </w:pPr>
      <w:r>
        <w:t>The T</w:t>
      </w:r>
      <w:r>
        <w:t xml:space="preserve">rust also has a team of dedicated Play </w:t>
      </w:r>
      <w:r>
        <w:t>Specialists on</w:t>
      </w:r>
      <w:r>
        <w:t xml:space="preserve"> both inpatient units who support through play for all ages as well as local authority provided educational input for those of school age</w:t>
      </w:r>
      <w:r w:rsidR="00874E92">
        <w:t>.</w:t>
      </w:r>
      <w:bookmarkStart w:id="0" w:name="_GoBack"/>
      <w:bookmarkEnd w:id="0"/>
    </w:p>
    <w:p w14:paraId="66893F7C" w14:textId="77777777" w:rsidR="009A7221" w:rsidRPr="006D2A7E" w:rsidRDefault="009A7221" w:rsidP="009A722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74E92"/>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A7221"/>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13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F2837B-8DB6-48DD-BC15-FE763552F7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1007</Words>
  <Characters>5746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6740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2025-06-02T08:16:00Z</dcterms:created>
  <dcterms:modified xsi:type="dcterms:W3CDTF">2025-06-02T08:18:00Z</dcterms:modified>
</cp:coreProperties>
</file>