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4F7B15B" w:rsidR="00BC08C6" w:rsidRPr="00F21541" w:rsidRDefault="00223E8B" w:rsidP="00F21541">
      <w:pPr>
        <w:pStyle w:val="Header1"/>
      </w:pPr>
      <w:r>
        <w:t>FOI</w:t>
      </w:r>
      <w:r w:rsidR="00A2127C">
        <w:t xml:space="preserve"> </w:t>
      </w:r>
      <w:r w:rsidR="00AA103A">
        <w:t>3819</w:t>
      </w:r>
    </w:p>
    <w:p w14:paraId="03EDF20E" w14:textId="7BDD355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A103A">
        <w:rPr>
          <w:noProof/>
        </w:rPr>
        <w:t>09/05/2025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A923994" w14:textId="4AC47FEF" w:rsidR="00AA103A" w:rsidRDefault="00AA103A" w:rsidP="00AA103A">
      <w:pPr>
        <w:pStyle w:val="Header2"/>
      </w:pPr>
      <w:r w:rsidRPr="00AA103A">
        <w:t>Can you list the specific staff policies that relate to women in the NHS? (i.e. maternity, menopause, women's well-being, women's health, pregnancy loss leave) </w:t>
      </w:r>
    </w:p>
    <w:p w14:paraId="7B29D304" w14:textId="77777777" w:rsidR="00AA103A" w:rsidRDefault="00AA103A" w:rsidP="00AA103A">
      <w:pPr>
        <w:pStyle w:val="BodyCopy"/>
        <w:ind w:left="720"/>
      </w:pPr>
      <w:r>
        <w:t>Menopause Policy</w:t>
      </w:r>
    </w:p>
    <w:p w14:paraId="6F6CCFAF" w14:textId="0E912BAE" w:rsidR="00AA103A" w:rsidRDefault="00AA103A" w:rsidP="00AA103A">
      <w:pPr>
        <w:pStyle w:val="BodyCopy"/>
        <w:ind w:left="720"/>
      </w:pPr>
      <w:r>
        <w:t>Maternity, Adoption, Paternity, Parental and Shared Parental Leave</w:t>
      </w:r>
    </w:p>
    <w:p w14:paraId="0B5BB47A" w14:textId="77777777" w:rsidR="00AA103A" w:rsidRPr="00AA103A" w:rsidRDefault="00AA103A" w:rsidP="00AA103A">
      <w:pPr>
        <w:pStyle w:val="Header2"/>
        <w:numPr>
          <w:ilvl w:val="0"/>
          <w:numId w:val="0"/>
        </w:numPr>
        <w:ind w:left="720" w:hanging="720"/>
      </w:pPr>
    </w:p>
    <w:p w14:paraId="26B7A2AE" w14:textId="724562FD" w:rsidR="00AA103A" w:rsidRDefault="00AA103A" w:rsidP="00AA103A">
      <w:pPr>
        <w:pStyle w:val="Header2"/>
      </w:pPr>
      <w:r w:rsidRPr="00AA103A">
        <w:t>Has the NHS made the language in any of these women specific staff policies gender neutral?</w:t>
      </w:r>
    </w:p>
    <w:p w14:paraId="6AF36743" w14:textId="3265FA9C" w:rsidR="00AA103A" w:rsidRDefault="00AA103A" w:rsidP="00AA103A">
      <w:pPr>
        <w:pStyle w:val="BodyCopy"/>
        <w:ind w:left="720"/>
      </w:pPr>
      <w:r>
        <w:t>No</w:t>
      </w:r>
    </w:p>
    <w:p w14:paraId="6254308D" w14:textId="77777777" w:rsidR="00AA103A" w:rsidRPr="00AA103A" w:rsidRDefault="00AA103A" w:rsidP="00AA103A">
      <w:pPr>
        <w:pStyle w:val="Header2"/>
        <w:numPr>
          <w:ilvl w:val="0"/>
          <w:numId w:val="0"/>
        </w:numPr>
        <w:ind w:left="720" w:hanging="720"/>
      </w:pPr>
    </w:p>
    <w:p w14:paraId="6DE8C4BA" w14:textId="77777777" w:rsidR="00AA103A" w:rsidRPr="00AA103A" w:rsidRDefault="00AA103A" w:rsidP="00AA103A">
      <w:pPr>
        <w:pStyle w:val="Header2"/>
        <w:numPr>
          <w:ilvl w:val="0"/>
          <w:numId w:val="0"/>
        </w:numPr>
        <w:ind w:left="720"/>
      </w:pPr>
      <w:r w:rsidRPr="00AA103A">
        <w:t>Can you confirm the date that the change was made? </w:t>
      </w:r>
    </w:p>
    <w:p w14:paraId="15CFF368" w14:textId="77777777" w:rsidR="00AA103A" w:rsidRPr="00AA103A" w:rsidRDefault="00AA103A" w:rsidP="00AA103A">
      <w:pPr>
        <w:pStyle w:val="Header2"/>
        <w:numPr>
          <w:ilvl w:val="0"/>
          <w:numId w:val="0"/>
        </w:numPr>
        <w:ind w:left="720"/>
      </w:pPr>
      <w:r w:rsidRPr="00AA103A">
        <w:t>Can you confirm the name and job title of the HR manager who took the decision to make the language gender neutral in these women specific staff policies?</w:t>
      </w:r>
    </w:p>
    <w:p w14:paraId="65B99C8B" w14:textId="14D53508" w:rsidR="00AA103A" w:rsidRDefault="00AA103A" w:rsidP="00AA103A">
      <w:pPr>
        <w:pStyle w:val="Header2"/>
        <w:numPr>
          <w:ilvl w:val="0"/>
          <w:numId w:val="0"/>
        </w:numPr>
        <w:ind w:left="720"/>
      </w:pPr>
      <w:r w:rsidRPr="00AA103A">
        <w:t>Did the HR manager consult with biologically female staff before making the change to use gender neutral terms in women specific staff policies?</w:t>
      </w:r>
    </w:p>
    <w:p w14:paraId="526041CB" w14:textId="77777777" w:rsidR="00A32E4C" w:rsidRPr="00AA103A" w:rsidRDefault="00A32E4C" w:rsidP="00AA103A">
      <w:pPr>
        <w:pStyle w:val="Header2"/>
        <w:numPr>
          <w:ilvl w:val="0"/>
          <w:numId w:val="0"/>
        </w:numPr>
        <w:ind w:left="720"/>
      </w:pPr>
    </w:p>
    <w:p w14:paraId="1CB77071" w14:textId="0D4BEFD1" w:rsidR="00AA103A" w:rsidRDefault="00AA103A" w:rsidP="00AA103A">
      <w:pPr>
        <w:pStyle w:val="Header2"/>
      </w:pPr>
      <w:r w:rsidRPr="00AA103A">
        <w:t>Do you have a transgender policy for staff?</w:t>
      </w:r>
    </w:p>
    <w:p w14:paraId="353BE0CB" w14:textId="78FFA51D" w:rsidR="00AA103A" w:rsidRDefault="00AA103A" w:rsidP="00AA103A">
      <w:pPr>
        <w:pStyle w:val="BodyCopy"/>
        <w:ind w:left="720"/>
      </w:pPr>
      <w:r>
        <w:t>No</w:t>
      </w:r>
    </w:p>
    <w:p w14:paraId="073CD481" w14:textId="77777777" w:rsidR="00AA103A" w:rsidRPr="00AA103A" w:rsidRDefault="00AA103A" w:rsidP="00AA103A">
      <w:pPr>
        <w:pStyle w:val="Header2"/>
        <w:numPr>
          <w:ilvl w:val="0"/>
          <w:numId w:val="0"/>
        </w:numPr>
        <w:ind w:left="720" w:hanging="720"/>
      </w:pPr>
    </w:p>
    <w:p w14:paraId="446160C3" w14:textId="77777777" w:rsidR="00AA103A" w:rsidRPr="00AA103A" w:rsidRDefault="00AA103A" w:rsidP="00AA103A">
      <w:pPr>
        <w:pStyle w:val="Header2"/>
        <w:numPr>
          <w:ilvl w:val="0"/>
          <w:numId w:val="0"/>
        </w:numPr>
        <w:ind w:left="720"/>
      </w:pPr>
      <w:r w:rsidRPr="00AA103A">
        <w:t>Does the policy mention use of the bathrooms/toilets/changing facilities/locker rooms/breastfeeding spaces, single-sex spaces etc.?</w:t>
      </w:r>
    </w:p>
    <w:p w14:paraId="66C9FE24" w14:textId="77777777" w:rsidR="00AA103A" w:rsidRPr="00AA103A" w:rsidRDefault="00AA103A" w:rsidP="00AA103A">
      <w:pPr>
        <w:pStyle w:val="Header2"/>
        <w:numPr>
          <w:ilvl w:val="0"/>
          <w:numId w:val="0"/>
        </w:numPr>
        <w:ind w:left="720"/>
      </w:pPr>
      <w:r w:rsidRPr="00AA103A">
        <w:t>Does it currently allow for individuals to use the bathrooms/toilets/changing facilities/locker rooms/breastfeeding spaces, single-sex spaces etc. based on how the individual identifies their gender, rather than what their biological sex is?</w:t>
      </w:r>
    </w:p>
    <w:p w14:paraId="6E279B18" w14:textId="77777777" w:rsidR="00AA103A" w:rsidRPr="00AA103A" w:rsidRDefault="00AA103A" w:rsidP="00AA103A">
      <w:pPr>
        <w:pStyle w:val="Header2"/>
        <w:numPr>
          <w:ilvl w:val="0"/>
          <w:numId w:val="0"/>
        </w:numPr>
        <w:ind w:left="720"/>
      </w:pPr>
      <w:r w:rsidRPr="00AA103A">
        <w:t>Please provide the exact wording in the policy which allows this?</w:t>
      </w:r>
    </w:p>
    <w:p w14:paraId="0075D6C4" w14:textId="77777777" w:rsidR="00AA103A" w:rsidRPr="00AA103A" w:rsidRDefault="00AA103A" w:rsidP="00AA103A">
      <w:pPr>
        <w:pStyle w:val="Header2"/>
        <w:numPr>
          <w:ilvl w:val="0"/>
          <w:numId w:val="0"/>
        </w:numPr>
        <w:ind w:left="720"/>
      </w:pPr>
      <w:r w:rsidRPr="00AA103A">
        <w:t>What was the reasoning for taking the decision to allow individuals to use the bathrooms/toilets/changing facilities/locker rooms/breastfeeding spaces, single-sex spaces etc. based on how the individual identifies their gender?</w:t>
      </w:r>
    </w:p>
    <w:p w14:paraId="43BCD82C" w14:textId="77777777" w:rsidR="00AA103A" w:rsidRPr="00AA103A" w:rsidRDefault="00AA103A" w:rsidP="00AA103A">
      <w:pPr>
        <w:pStyle w:val="Header2"/>
        <w:numPr>
          <w:ilvl w:val="0"/>
          <w:numId w:val="0"/>
        </w:numPr>
        <w:ind w:left="720"/>
      </w:pPr>
      <w:r w:rsidRPr="00AA103A">
        <w:lastRenderedPageBreak/>
        <w:t>Was biological women's safety ever considered when making the decision to allow individuals to use single-sex spaces based on how the individual identifies their gender? </w:t>
      </w:r>
    </w:p>
    <w:p w14:paraId="3EBDE7F4" w14:textId="77777777" w:rsidR="00AA103A" w:rsidRPr="00AA103A" w:rsidRDefault="00AA103A" w:rsidP="00AA103A">
      <w:pPr>
        <w:pStyle w:val="Header2"/>
        <w:numPr>
          <w:ilvl w:val="0"/>
          <w:numId w:val="0"/>
        </w:numPr>
        <w:ind w:left="720"/>
      </w:pPr>
      <w:r w:rsidRPr="00AA103A">
        <w:t>Why did you feel it was necessary to put biological women in danger?</w:t>
      </w:r>
    </w:p>
    <w:p w14:paraId="16784406" w14:textId="77777777" w:rsidR="00AA103A" w:rsidRPr="00AA103A" w:rsidRDefault="00AA103A" w:rsidP="00AA103A">
      <w:pPr>
        <w:pStyle w:val="Header2"/>
        <w:numPr>
          <w:ilvl w:val="0"/>
          <w:numId w:val="0"/>
        </w:numPr>
        <w:ind w:left="720"/>
      </w:pPr>
      <w:r w:rsidRPr="00AA103A">
        <w:t>Did you consult with staff when writing the transgender policy?</w:t>
      </w:r>
    </w:p>
    <w:p w14:paraId="1ED65F7E" w14:textId="7F9AA102" w:rsidR="00AA103A" w:rsidRDefault="00AA103A" w:rsidP="00AA103A">
      <w:pPr>
        <w:pStyle w:val="Header2"/>
        <w:numPr>
          <w:ilvl w:val="0"/>
          <w:numId w:val="0"/>
        </w:numPr>
        <w:ind w:left="720"/>
      </w:pPr>
      <w:r w:rsidRPr="00AA103A">
        <w:t>Did you consult with biologically female staff when writing the transgender policy?</w:t>
      </w:r>
    </w:p>
    <w:p w14:paraId="6A1FB40C" w14:textId="77777777" w:rsidR="00A32E4C" w:rsidRPr="00AA103A" w:rsidRDefault="00A32E4C" w:rsidP="00AA103A">
      <w:pPr>
        <w:pStyle w:val="Header2"/>
        <w:numPr>
          <w:ilvl w:val="0"/>
          <w:numId w:val="0"/>
        </w:numPr>
        <w:ind w:left="720"/>
      </w:pPr>
    </w:p>
    <w:p w14:paraId="211A18ED" w14:textId="77777777" w:rsidR="00AA103A" w:rsidRPr="00AA103A" w:rsidRDefault="00AA103A" w:rsidP="00AA103A">
      <w:pPr>
        <w:pStyle w:val="Header2"/>
      </w:pPr>
      <w:r w:rsidRPr="00AA103A">
        <w:t>Following the landmark decision by the Supreme Court* will you be now changing your gender neutral policies back to biological sex, and amending any requirements in the transgender policy to comply with the Supreme Court's decision?</w:t>
      </w:r>
    </w:p>
    <w:p w14:paraId="013AFFC3" w14:textId="77777777" w:rsidR="00AA103A" w:rsidRPr="00AA103A" w:rsidRDefault="00AA103A" w:rsidP="00AA103A">
      <w:pPr>
        <w:pStyle w:val="Header2"/>
        <w:numPr>
          <w:ilvl w:val="0"/>
          <w:numId w:val="0"/>
        </w:numPr>
        <w:ind w:left="720"/>
      </w:pPr>
      <w:r w:rsidRPr="00AA103A">
        <w:t>Can you confirm the month when you will start making the amendments to your gender neutral policies and transgender policy?</w:t>
      </w:r>
    </w:p>
    <w:p w14:paraId="4F729024" w14:textId="493A2B55" w:rsidR="00AA103A" w:rsidRDefault="00AA103A" w:rsidP="00AA103A">
      <w:pPr>
        <w:pStyle w:val="Header2"/>
        <w:numPr>
          <w:ilvl w:val="0"/>
          <w:numId w:val="0"/>
        </w:numPr>
        <w:ind w:left="720"/>
      </w:pPr>
      <w:r w:rsidRPr="00AA103A">
        <w:t>Can you confirm the month by when the amendments to your gender neutral policies and transgender policy will be finalized?</w:t>
      </w:r>
    </w:p>
    <w:p w14:paraId="579D344B" w14:textId="4F515E47" w:rsidR="00A32E4C" w:rsidRDefault="00A32E4C" w:rsidP="00A32E4C">
      <w:pPr>
        <w:pStyle w:val="BodyCopy"/>
        <w:ind w:left="720"/>
      </w:pPr>
      <w:bookmarkStart w:id="0" w:name="_GoBack"/>
      <w:r w:rsidRPr="00A32E4C">
        <w:t>The Trust does not have any specifically gender neutral policies. The Trust will be awaiting guidance from NHS England on the NHS approach following this ruling.</w:t>
      </w:r>
    </w:p>
    <w:bookmarkEnd w:id="0"/>
    <w:p w14:paraId="2DFAB66C" w14:textId="77777777" w:rsidR="00A32E4C" w:rsidRPr="00AA103A" w:rsidRDefault="00A32E4C" w:rsidP="00AA103A">
      <w:pPr>
        <w:pStyle w:val="Header2"/>
        <w:numPr>
          <w:ilvl w:val="0"/>
          <w:numId w:val="0"/>
        </w:numPr>
        <w:ind w:left="720"/>
      </w:pPr>
    </w:p>
    <w:p w14:paraId="791086AC" w14:textId="5915EBC1" w:rsidR="00AA103A" w:rsidRDefault="00AA103A" w:rsidP="00AA103A">
      <w:pPr>
        <w:pStyle w:val="Header2"/>
      </w:pPr>
      <w:r w:rsidRPr="00AA103A">
        <w:t>Do you support the use of pronouns?</w:t>
      </w:r>
    </w:p>
    <w:p w14:paraId="39021DFD" w14:textId="60DCBFCE" w:rsidR="00AA103A" w:rsidRDefault="00AA103A" w:rsidP="00AA103A">
      <w:pPr>
        <w:pStyle w:val="BodyCopy"/>
        <w:ind w:left="720"/>
      </w:pPr>
      <w:r w:rsidRPr="00AA103A">
        <w:t>If someone wants to put it in their email footer we do not stop them from doing that.</w:t>
      </w:r>
    </w:p>
    <w:p w14:paraId="77B5B4EA" w14:textId="77777777" w:rsidR="00AA103A" w:rsidRPr="00AA103A" w:rsidRDefault="00AA103A" w:rsidP="00AA103A">
      <w:pPr>
        <w:pStyle w:val="Header2"/>
        <w:numPr>
          <w:ilvl w:val="0"/>
          <w:numId w:val="0"/>
        </w:numPr>
        <w:ind w:left="720" w:hanging="720"/>
      </w:pPr>
    </w:p>
    <w:p w14:paraId="0A0B78BD" w14:textId="0FB72A37" w:rsidR="00AA103A" w:rsidRDefault="00AA103A" w:rsidP="00AA103A">
      <w:pPr>
        <w:pStyle w:val="Header2"/>
        <w:numPr>
          <w:ilvl w:val="0"/>
          <w:numId w:val="0"/>
        </w:numPr>
        <w:ind w:left="720"/>
      </w:pPr>
      <w:r w:rsidRPr="00AA103A">
        <w:t>Is it mandatory for your staff to put their pronouns in their email signatures, staff badges, staff ID cards, staff portal etc. </w:t>
      </w:r>
    </w:p>
    <w:p w14:paraId="00DB346F" w14:textId="54DCB7B3" w:rsidR="00AA103A" w:rsidRDefault="00AA103A" w:rsidP="00AA103A">
      <w:pPr>
        <w:pStyle w:val="BodyCopy"/>
        <w:ind w:left="720"/>
      </w:pPr>
      <w:r>
        <w:t>No</w:t>
      </w:r>
    </w:p>
    <w:p w14:paraId="7E030018" w14:textId="54279D44" w:rsidR="00AA103A" w:rsidRPr="00AA103A" w:rsidRDefault="00AA103A" w:rsidP="00AA103A">
      <w:pPr>
        <w:pStyle w:val="Header2"/>
        <w:numPr>
          <w:ilvl w:val="0"/>
          <w:numId w:val="0"/>
        </w:numPr>
      </w:pPr>
    </w:p>
    <w:p w14:paraId="75238EB3" w14:textId="32802DDD" w:rsidR="00AA103A" w:rsidRDefault="00AA103A" w:rsidP="00AA103A">
      <w:pPr>
        <w:pStyle w:val="Header2"/>
        <w:numPr>
          <w:ilvl w:val="0"/>
          <w:numId w:val="0"/>
        </w:numPr>
        <w:ind w:left="720"/>
      </w:pPr>
      <w:r w:rsidRPr="00AA103A">
        <w:t xml:space="preserve">Is it mandatory for your staff to verbally mention their pronouns in meetings, at events, during presentations </w:t>
      </w:r>
      <w:proofErr w:type="gramStart"/>
      <w:r w:rsidRPr="00AA103A">
        <w:t>etc.</w:t>
      </w:r>
      <w:proofErr w:type="gramEnd"/>
    </w:p>
    <w:p w14:paraId="7A6C36F9" w14:textId="406737EF" w:rsidR="00AA103A" w:rsidRDefault="00AA103A" w:rsidP="00AA103A">
      <w:pPr>
        <w:pStyle w:val="BodyCopy"/>
        <w:ind w:left="720"/>
      </w:pPr>
      <w:r>
        <w:t>No</w:t>
      </w:r>
    </w:p>
    <w:p w14:paraId="3DA6833C" w14:textId="77777777" w:rsidR="00AA103A" w:rsidRPr="00AA103A" w:rsidRDefault="00AA103A" w:rsidP="00AA103A">
      <w:pPr>
        <w:pStyle w:val="Header2"/>
        <w:numPr>
          <w:ilvl w:val="0"/>
          <w:numId w:val="0"/>
        </w:numPr>
        <w:ind w:left="720"/>
      </w:pPr>
    </w:p>
    <w:p w14:paraId="70265106" w14:textId="0347D5D7" w:rsidR="00AA103A" w:rsidRDefault="00AA103A" w:rsidP="00AA103A">
      <w:pPr>
        <w:pStyle w:val="Header2"/>
        <w:numPr>
          <w:ilvl w:val="0"/>
          <w:numId w:val="0"/>
        </w:numPr>
        <w:ind w:left="720"/>
      </w:pPr>
      <w:r w:rsidRPr="00AA103A">
        <w:t>How do you support staff who choose not to do the above?</w:t>
      </w:r>
    </w:p>
    <w:p w14:paraId="75E339C5" w14:textId="5227CA6D" w:rsidR="00AA103A" w:rsidRDefault="00AA103A" w:rsidP="00AA103A">
      <w:pPr>
        <w:pStyle w:val="BodyCopy"/>
        <w:ind w:left="720"/>
      </w:pPr>
      <w:r w:rsidRPr="00AA103A">
        <w:t>As this is not mandatory there have been no issues reported if a person chooses or does not choose to include any reference. If anyone should raise a concern, the Trust has policies and processes in place to support anyone who has any issue they want to raise.</w:t>
      </w:r>
    </w:p>
    <w:p w14:paraId="66939A28" w14:textId="478DDBAE" w:rsidR="00AA103A" w:rsidRPr="00AA103A" w:rsidRDefault="00AA103A" w:rsidP="00AA103A">
      <w:pPr>
        <w:pStyle w:val="Header2"/>
        <w:numPr>
          <w:ilvl w:val="0"/>
          <w:numId w:val="0"/>
        </w:numPr>
        <w:ind w:left="720"/>
      </w:pPr>
    </w:p>
    <w:p w14:paraId="08FF57E2" w14:textId="5B8D8A78" w:rsidR="00AA103A" w:rsidRDefault="00AA103A" w:rsidP="00AA103A">
      <w:pPr>
        <w:pStyle w:val="Header2"/>
        <w:numPr>
          <w:ilvl w:val="0"/>
          <w:numId w:val="0"/>
        </w:numPr>
        <w:ind w:left="720"/>
      </w:pPr>
      <w:r w:rsidRPr="00AA103A">
        <w:t>How do you support staff who may face backlash from other colleagues for choosing not to do the above?</w:t>
      </w:r>
    </w:p>
    <w:p w14:paraId="6005F363" w14:textId="7EE7AA6F" w:rsidR="00AA103A" w:rsidRDefault="00AA103A" w:rsidP="00AA103A">
      <w:pPr>
        <w:pStyle w:val="BodyCopy"/>
        <w:ind w:left="720"/>
      </w:pPr>
      <w:r w:rsidRPr="00AA103A">
        <w:t>The Trust has policies and processes in place to support anyone who has any issue they want to raise.</w:t>
      </w:r>
    </w:p>
    <w:p w14:paraId="26276FEF" w14:textId="77777777" w:rsidR="00AA103A" w:rsidRPr="00AA103A" w:rsidRDefault="00AA103A" w:rsidP="00AA103A">
      <w:pPr>
        <w:pStyle w:val="Header2"/>
        <w:numPr>
          <w:ilvl w:val="0"/>
          <w:numId w:val="0"/>
        </w:numPr>
        <w:ind w:left="720"/>
      </w:pPr>
    </w:p>
    <w:p w14:paraId="5F7E1021" w14:textId="5EF26E5F" w:rsidR="00AA103A" w:rsidRDefault="00AA103A" w:rsidP="00AA103A">
      <w:pPr>
        <w:pStyle w:val="Header2"/>
      </w:pPr>
      <w:r w:rsidRPr="00AA103A">
        <w:lastRenderedPageBreak/>
        <w:t>Has the NHS made the language in any women specific patient policies gender neutral?</w:t>
      </w:r>
    </w:p>
    <w:p w14:paraId="15810BFB" w14:textId="2F0137FD" w:rsidR="00AA103A" w:rsidRDefault="00AA103A" w:rsidP="00AA103A">
      <w:pPr>
        <w:pStyle w:val="BodyCopy"/>
        <w:ind w:left="720"/>
      </w:pPr>
      <w:r w:rsidRPr="00AA103A">
        <w:t xml:space="preserve">We do have a some maternity clinical guidelines that include an inclusion statement that says where the document refers to ‘women’ it means all those that are giving birth including </w:t>
      </w:r>
      <w:proofErr w:type="gramStart"/>
      <w:r w:rsidRPr="00AA103A">
        <w:t>trans</w:t>
      </w:r>
      <w:proofErr w:type="gramEnd"/>
      <w:r w:rsidRPr="00AA103A">
        <w:t xml:space="preserve"> men and pregnant people. These document do not reference the use of bathrooms etc.</w:t>
      </w:r>
    </w:p>
    <w:p w14:paraId="500BA015" w14:textId="77777777" w:rsidR="00AA103A" w:rsidRPr="00AA103A" w:rsidRDefault="00AA103A" w:rsidP="00AA103A">
      <w:pPr>
        <w:pStyle w:val="Header2"/>
        <w:numPr>
          <w:ilvl w:val="0"/>
          <w:numId w:val="0"/>
        </w:numPr>
        <w:ind w:left="720" w:hanging="720"/>
      </w:pPr>
    </w:p>
    <w:p w14:paraId="023DA293" w14:textId="77777777" w:rsidR="00AA103A" w:rsidRPr="00AA103A" w:rsidRDefault="00AA103A" w:rsidP="00AA103A">
      <w:pPr>
        <w:pStyle w:val="Header2"/>
        <w:numPr>
          <w:ilvl w:val="0"/>
          <w:numId w:val="0"/>
        </w:numPr>
        <w:ind w:left="720"/>
      </w:pPr>
      <w:r w:rsidRPr="00AA103A">
        <w:t>Can you confirm the date that the change was made? </w:t>
      </w:r>
    </w:p>
    <w:p w14:paraId="11929A0D" w14:textId="77777777" w:rsidR="00AA103A" w:rsidRPr="00AA103A" w:rsidRDefault="00AA103A" w:rsidP="00AA103A">
      <w:pPr>
        <w:pStyle w:val="Header2"/>
        <w:numPr>
          <w:ilvl w:val="0"/>
          <w:numId w:val="0"/>
        </w:numPr>
        <w:ind w:left="720"/>
      </w:pPr>
      <w:r w:rsidRPr="00AA103A">
        <w:t>Can you confirm the name and job title of the HR manager who took the decision to make the language gender neutral in these women specific patient policies?</w:t>
      </w:r>
    </w:p>
    <w:p w14:paraId="402CA47D" w14:textId="5D4B26F8" w:rsidR="00AA103A" w:rsidRDefault="00AA103A" w:rsidP="00AA103A">
      <w:pPr>
        <w:pStyle w:val="Header2"/>
        <w:numPr>
          <w:ilvl w:val="0"/>
          <w:numId w:val="0"/>
        </w:numPr>
        <w:ind w:left="720"/>
      </w:pPr>
      <w:r w:rsidRPr="00AA103A">
        <w:t>Was there any consultation before making the change to use gender neutral terms in women specific patient policies?</w:t>
      </w:r>
    </w:p>
    <w:p w14:paraId="2722E68A" w14:textId="77777777" w:rsidR="00A32E4C" w:rsidRPr="00AA103A" w:rsidRDefault="00A32E4C" w:rsidP="00AA103A">
      <w:pPr>
        <w:pStyle w:val="Header2"/>
        <w:numPr>
          <w:ilvl w:val="0"/>
          <w:numId w:val="0"/>
        </w:numPr>
        <w:ind w:left="720"/>
      </w:pPr>
    </w:p>
    <w:p w14:paraId="0BAF2FFF" w14:textId="5CCDB0D0" w:rsidR="00AA103A" w:rsidRDefault="00AA103A" w:rsidP="00AA103A">
      <w:pPr>
        <w:pStyle w:val="Header2"/>
      </w:pPr>
      <w:r w:rsidRPr="00AA103A">
        <w:t>Do you have a transgender policy for patients?</w:t>
      </w:r>
    </w:p>
    <w:p w14:paraId="5A04F57A" w14:textId="2C1DF028" w:rsidR="00AA103A" w:rsidRDefault="00AA103A" w:rsidP="00AA103A">
      <w:pPr>
        <w:pStyle w:val="BodyCopy"/>
        <w:ind w:left="720"/>
      </w:pPr>
      <w:r>
        <w:t>No</w:t>
      </w:r>
    </w:p>
    <w:p w14:paraId="3605AFA3" w14:textId="77777777" w:rsidR="00AA103A" w:rsidRPr="00AA103A" w:rsidRDefault="00AA103A" w:rsidP="00AA103A">
      <w:pPr>
        <w:pStyle w:val="Header2"/>
        <w:numPr>
          <w:ilvl w:val="0"/>
          <w:numId w:val="0"/>
        </w:numPr>
        <w:ind w:left="720" w:hanging="720"/>
      </w:pPr>
    </w:p>
    <w:p w14:paraId="5AD10248" w14:textId="77777777" w:rsidR="00AA103A" w:rsidRPr="00AA103A" w:rsidRDefault="00AA103A" w:rsidP="00AA103A">
      <w:pPr>
        <w:pStyle w:val="Header2"/>
        <w:numPr>
          <w:ilvl w:val="0"/>
          <w:numId w:val="0"/>
        </w:numPr>
        <w:ind w:left="720"/>
      </w:pPr>
      <w:r w:rsidRPr="00AA103A">
        <w:t xml:space="preserve">Does the policy mention use of the wards/booths/consultation rooms/bathrooms/toilets/changing facilities, single-sex spaces </w:t>
      </w:r>
      <w:proofErr w:type="spellStart"/>
      <w:r w:rsidRPr="00AA103A">
        <w:t>etc</w:t>
      </w:r>
      <w:proofErr w:type="spellEnd"/>
      <w:r w:rsidRPr="00AA103A">
        <w:t>?</w:t>
      </w:r>
    </w:p>
    <w:p w14:paraId="1F516A49" w14:textId="77777777" w:rsidR="00AA103A" w:rsidRPr="00AA103A" w:rsidRDefault="00AA103A" w:rsidP="00AA103A">
      <w:pPr>
        <w:pStyle w:val="Header2"/>
        <w:numPr>
          <w:ilvl w:val="0"/>
          <w:numId w:val="0"/>
        </w:numPr>
        <w:ind w:left="720"/>
      </w:pPr>
      <w:r w:rsidRPr="00AA103A">
        <w:t>Does it currently allow for individuals to use the wards/booths/consultation rooms/bathrooms/toilets/changing facilities, single-sex spaces etc. based on how the individual identifies their gender, rather than what their biological sex is?</w:t>
      </w:r>
    </w:p>
    <w:p w14:paraId="11673C1A" w14:textId="77777777" w:rsidR="00AA103A" w:rsidRPr="00AA103A" w:rsidRDefault="00AA103A" w:rsidP="00AA103A">
      <w:pPr>
        <w:pStyle w:val="Header2"/>
        <w:numPr>
          <w:ilvl w:val="0"/>
          <w:numId w:val="0"/>
        </w:numPr>
        <w:ind w:left="720"/>
      </w:pPr>
      <w:r w:rsidRPr="00AA103A">
        <w:t>Please provide the exact wording in the policy which allows this?</w:t>
      </w:r>
    </w:p>
    <w:p w14:paraId="40797328" w14:textId="77777777" w:rsidR="00AA103A" w:rsidRPr="00AA103A" w:rsidRDefault="00AA103A" w:rsidP="00AA103A">
      <w:pPr>
        <w:pStyle w:val="Header2"/>
        <w:numPr>
          <w:ilvl w:val="0"/>
          <w:numId w:val="0"/>
        </w:numPr>
        <w:ind w:left="720"/>
      </w:pPr>
      <w:r w:rsidRPr="00AA103A">
        <w:t>What was the reasoning for taking the decision to allow individuals to use the wards/booths/consultation rooms/bathrooms/toilets/changing facilities, single-sex spaces etc. based on how the individual identifies their gender?</w:t>
      </w:r>
    </w:p>
    <w:p w14:paraId="0E43AAD6" w14:textId="77777777" w:rsidR="00AA103A" w:rsidRPr="00AA103A" w:rsidRDefault="00AA103A" w:rsidP="00AA103A">
      <w:pPr>
        <w:pStyle w:val="Header2"/>
        <w:numPr>
          <w:ilvl w:val="0"/>
          <w:numId w:val="0"/>
        </w:numPr>
        <w:ind w:left="720"/>
      </w:pPr>
      <w:r w:rsidRPr="00AA103A">
        <w:t>Was biological women's safety ever considered when making the decision to allow individuals to use single-sex spaces based on how the individual identifies their gender? </w:t>
      </w:r>
    </w:p>
    <w:p w14:paraId="54FD9D65" w14:textId="77777777" w:rsidR="00AA103A" w:rsidRPr="00AA103A" w:rsidRDefault="00AA103A" w:rsidP="00AA103A">
      <w:pPr>
        <w:pStyle w:val="Header2"/>
        <w:numPr>
          <w:ilvl w:val="0"/>
          <w:numId w:val="0"/>
        </w:numPr>
        <w:ind w:left="720"/>
      </w:pPr>
      <w:r w:rsidRPr="00AA103A">
        <w:t>Why did you feel it was necessary to put biological women in danger?</w:t>
      </w:r>
    </w:p>
    <w:p w14:paraId="208C1ABD" w14:textId="77777777" w:rsidR="00AA103A" w:rsidRPr="00AA103A" w:rsidRDefault="00AA103A" w:rsidP="00AA103A">
      <w:pPr>
        <w:pStyle w:val="Header2"/>
        <w:numPr>
          <w:ilvl w:val="0"/>
          <w:numId w:val="0"/>
        </w:numPr>
        <w:ind w:left="720"/>
      </w:pPr>
      <w:r w:rsidRPr="00AA103A">
        <w:t>Was there any consultation when writing the transgender policy?</w:t>
      </w:r>
    </w:p>
    <w:p w14:paraId="39EA7F7B" w14:textId="00F30BF0" w:rsidR="00AA103A" w:rsidRDefault="00AA103A" w:rsidP="00AA103A">
      <w:pPr>
        <w:pStyle w:val="Header2"/>
        <w:numPr>
          <w:ilvl w:val="0"/>
          <w:numId w:val="0"/>
        </w:numPr>
        <w:ind w:left="720"/>
      </w:pPr>
      <w:r w:rsidRPr="00AA103A">
        <w:t>Was there any consultation when writing the transgender policy?</w:t>
      </w:r>
    </w:p>
    <w:p w14:paraId="071D9476" w14:textId="77777777" w:rsidR="00A32E4C" w:rsidRPr="00AA103A" w:rsidRDefault="00A32E4C" w:rsidP="00AA103A">
      <w:pPr>
        <w:pStyle w:val="Header2"/>
        <w:numPr>
          <w:ilvl w:val="0"/>
          <w:numId w:val="0"/>
        </w:numPr>
        <w:ind w:left="720"/>
      </w:pPr>
    </w:p>
    <w:p w14:paraId="74295BB6" w14:textId="77777777" w:rsidR="00AA103A" w:rsidRPr="00AA103A" w:rsidRDefault="00AA103A" w:rsidP="00AA103A">
      <w:pPr>
        <w:pStyle w:val="Header2"/>
      </w:pPr>
      <w:r w:rsidRPr="00AA103A">
        <w:t>Following the landmark decision by the Supreme Court* will you be now changing your gender neutral policies back to biological sex, and amending any requirements in the transgender policy to comply with the Supreme Court's decision?</w:t>
      </w:r>
    </w:p>
    <w:p w14:paraId="71B040A3" w14:textId="77777777" w:rsidR="00AA103A" w:rsidRPr="00AA103A" w:rsidRDefault="00AA103A" w:rsidP="00AA103A">
      <w:pPr>
        <w:pStyle w:val="Header2"/>
        <w:numPr>
          <w:ilvl w:val="0"/>
          <w:numId w:val="0"/>
        </w:numPr>
        <w:ind w:left="720"/>
      </w:pPr>
      <w:r w:rsidRPr="00AA103A">
        <w:t>Can you confirm the month when you will start making the amendments to your gender neutral policies and transgender policy?</w:t>
      </w:r>
    </w:p>
    <w:p w14:paraId="11ACA03C" w14:textId="0B4A6F76" w:rsidR="00AA103A" w:rsidRDefault="00AA103A" w:rsidP="00AA103A">
      <w:pPr>
        <w:pStyle w:val="Header2"/>
        <w:numPr>
          <w:ilvl w:val="0"/>
          <w:numId w:val="0"/>
        </w:numPr>
        <w:ind w:left="720"/>
      </w:pPr>
      <w:r w:rsidRPr="00AA103A">
        <w:t>Can you confirm the month by when the amendments to your gender neutral policies and transgender policy will be finalized?</w:t>
      </w:r>
    </w:p>
    <w:p w14:paraId="41A2C4C7" w14:textId="60FDE670" w:rsidR="00AA103A" w:rsidRDefault="00AA103A" w:rsidP="00AA103A">
      <w:pPr>
        <w:pStyle w:val="BodyCopy"/>
        <w:ind w:left="720"/>
      </w:pPr>
      <w:r w:rsidRPr="00AA103A">
        <w:lastRenderedPageBreak/>
        <w:t>The Trust does not have any specifically gender neutral policies. The Trust will be awaiting guidance from NHS England on the NHS approach following this ruling.</w:t>
      </w:r>
    </w:p>
    <w:p w14:paraId="3FC81C72" w14:textId="77777777" w:rsidR="00AA103A" w:rsidRPr="00AA103A" w:rsidRDefault="00AA103A" w:rsidP="00AA103A">
      <w:pPr>
        <w:pStyle w:val="Header2"/>
        <w:numPr>
          <w:ilvl w:val="0"/>
          <w:numId w:val="0"/>
        </w:numPr>
        <w:ind w:left="720"/>
      </w:pPr>
    </w:p>
    <w:p w14:paraId="268BCA62" w14:textId="77777777" w:rsidR="00AA103A" w:rsidRPr="00AA103A" w:rsidRDefault="00AA103A" w:rsidP="00AA103A">
      <w:pPr>
        <w:pStyle w:val="Header2"/>
      </w:pPr>
      <w:r w:rsidRPr="00AA103A">
        <w:t>What is your policy when patients request to see a medical professional of their own biological sex?</w:t>
      </w:r>
    </w:p>
    <w:p w14:paraId="5BDFC800" w14:textId="1126850D" w:rsidR="00AA103A" w:rsidRDefault="00AA103A" w:rsidP="00AA103A">
      <w:pPr>
        <w:pStyle w:val="Header2"/>
        <w:numPr>
          <w:ilvl w:val="0"/>
          <w:numId w:val="0"/>
        </w:numPr>
        <w:ind w:left="720"/>
      </w:pPr>
      <w:r w:rsidRPr="00AA103A">
        <w:t>When patients request to see a medical professional of their own biological sex do you consider only biological sex?</w:t>
      </w:r>
    </w:p>
    <w:p w14:paraId="0DCB03DD" w14:textId="50E37A94" w:rsidR="00AA103A" w:rsidRDefault="00AA103A" w:rsidP="00AA103A">
      <w:pPr>
        <w:pStyle w:val="BodyCopy"/>
        <w:ind w:left="720"/>
      </w:pPr>
      <w:r w:rsidRPr="00AA103A">
        <w:t>The Trust does not currently have a policy for requests of this nature. Any request asking for particular medical professional would be on a case by case basis and if the service can allow.</w:t>
      </w:r>
    </w:p>
    <w:p w14:paraId="3D3A3270" w14:textId="77777777" w:rsidR="00AA103A" w:rsidRPr="00AA103A" w:rsidRDefault="00AA103A" w:rsidP="00AA103A">
      <w:pPr>
        <w:pStyle w:val="Header2"/>
        <w:numPr>
          <w:ilvl w:val="0"/>
          <w:numId w:val="0"/>
        </w:numPr>
        <w:ind w:left="720"/>
      </w:pPr>
    </w:p>
    <w:p w14:paraId="33087CE5" w14:textId="268E13B4" w:rsidR="00AA103A" w:rsidRDefault="00AA103A" w:rsidP="00AA103A">
      <w:pPr>
        <w:pStyle w:val="Header2"/>
      </w:pPr>
      <w:r w:rsidRPr="00AA103A">
        <w:t>Do you support the use of pronouns for patients?</w:t>
      </w:r>
    </w:p>
    <w:p w14:paraId="3396ABD8" w14:textId="44632922" w:rsidR="00AA103A" w:rsidRDefault="00AA103A" w:rsidP="00AA103A">
      <w:pPr>
        <w:pStyle w:val="BodyCopy"/>
        <w:ind w:left="720"/>
      </w:pPr>
      <w:r w:rsidRPr="00AA103A">
        <w:t>If a patient wishes to be referenced in a different way this would be noted on their health record.</w:t>
      </w:r>
    </w:p>
    <w:p w14:paraId="02DFE932" w14:textId="77777777" w:rsidR="00AA103A" w:rsidRPr="00AA103A" w:rsidRDefault="00AA103A" w:rsidP="00AA103A">
      <w:pPr>
        <w:pStyle w:val="Header2"/>
        <w:numPr>
          <w:ilvl w:val="0"/>
          <w:numId w:val="0"/>
        </w:numPr>
        <w:ind w:left="720" w:hanging="720"/>
      </w:pPr>
    </w:p>
    <w:p w14:paraId="67AC2F50" w14:textId="2B2DE162" w:rsidR="00AA103A" w:rsidRDefault="00AA103A" w:rsidP="00AA103A">
      <w:pPr>
        <w:pStyle w:val="Header2"/>
      </w:pPr>
      <w:r w:rsidRPr="00AA103A">
        <w:t>What do your policies state should happen with a biologically male patient who claims to experience symptoms relating to the uterus, vagina, breasts or pregnancy related symptoms? </w:t>
      </w:r>
    </w:p>
    <w:p w14:paraId="1A2C32E3" w14:textId="158AAD30" w:rsidR="00AA103A" w:rsidRDefault="00AA103A" w:rsidP="00AA103A">
      <w:pPr>
        <w:pStyle w:val="BodyCopy"/>
        <w:ind w:left="720"/>
      </w:pPr>
      <w:r w:rsidRPr="00AA103A">
        <w:t>Our policies do not specifically discuss this issue.</w:t>
      </w:r>
    </w:p>
    <w:p w14:paraId="681E5322" w14:textId="77777777" w:rsidR="00AA103A" w:rsidRPr="00AA103A" w:rsidRDefault="00AA103A" w:rsidP="00AA103A">
      <w:pPr>
        <w:pStyle w:val="Header2"/>
        <w:numPr>
          <w:ilvl w:val="0"/>
          <w:numId w:val="0"/>
        </w:numPr>
        <w:ind w:left="720" w:hanging="720"/>
      </w:pPr>
    </w:p>
    <w:p w14:paraId="539FECE6" w14:textId="77777777" w:rsidR="00AA103A" w:rsidRPr="00AA103A" w:rsidRDefault="00AA103A" w:rsidP="00AA103A">
      <w:pPr>
        <w:pStyle w:val="Header2"/>
      </w:pPr>
      <w:r w:rsidRPr="00AA103A">
        <w:t>What do your policies state should happen with a biologically male patient who requests to go to a female-only ward because he identifies as a woman?</w:t>
      </w:r>
    </w:p>
    <w:p w14:paraId="4EB7FD77" w14:textId="55E90B5D" w:rsidR="00B24D3F" w:rsidRDefault="00A32E4C" w:rsidP="00A32E4C">
      <w:pPr>
        <w:pStyle w:val="BodyCopy"/>
        <w:ind w:left="720"/>
      </w:pPr>
      <w:r w:rsidRPr="00A32E4C">
        <w:t>The Trust Patient Experience Policy includes reference to this issue and the section is below:</w:t>
      </w:r>
    </w:p>
    <w:p w14:paraId="454F5AFF" w14:textId="42ADD671" w:rsidR="00AA103A" w:rsidRDefault="00A32E4C" w:rsidP="00AA103A">
      <w:pPr>
        <w:pStyle w:val="Header2"/>
        <w:numPr>
          <w:ilvl w:val="0"/>
          <w:numId w:val="0"/>
        </w:numPr>
        <w:ind w:left="720"/>
      </w:pPr>
      <w:r>
        <w:rPr>
          <w:noProof/>
          <w:lang w:eastAsia="en-GB"/>
        </w:rPr>
        <w:drawing>
          <wp:inline distT="0" distB="0" distL="0" distR="0" wp14:anchorId="4B4A66A8" wp14:editId="7CD2EBD2">
            <wp:extent cx="4791710" cy="2895600"/>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91710" cy="2895600"/>
                    </a:xfrm>
                    <a:prstGeom prst="rect">
                      <a:avLst/>
                    </a:prstGeom>
                    <a:noFill/>
                  </pic:spPr>
                </pic:pic>
              </a:graphicData>
            </a:graphic>
          </wp:inline>
        </w:drawing>
      </w:r>
    </w:p>
    <w:p w14:paraId="7F0CEA7E" w14:textId="3D95DA35" w:rsidR="00A32E4C" w:rsidRPr="006D2A7E" w:rsidRDefault="00A32E4C" w:rsidP="00A32E4C">
      <w:pPr>
        <w:pStyle w:val="Header2"/>
        <w:numPr>
          <w:ilvl w:val="0"/>
          <w:numId w:val="0"/>
        </w:numPr>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B4F600C"/>
    <w:multiLevelType w:val="multilevel"/>
    <w:tmpl w:val="EDBAA1D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abstractNum w:abstractNumId="49" w15:restartNumberingAfterBreak="0">
    <w:nsid w:val="7CB61D83"/>
    <w:multiLevelType w:val="multilevel"/>
    <w:tmpl w:val="C05613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7"/>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2"/>
  </w:num>
  <w:num w:numId="36">
    <w:abstractNumId w:val="36"/>
  </w:num>
  <w:num w:numId="37">
    <w:abstractNumId w:val="18"/>
  </w:num>
  <w:num w:numId="38">
    <w:abstractNumId w:val="33"/>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4"/>
  </w:num>
  <w:num w:numId="42">
    <w:abstractNumId w:val="31"/>
  </w:num>
  <w:num w:numId="43">
    <w:abstractNumId w:val="35"/>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32E4C"/>
    <w:rsid w:val="00A71F39"/>
    <w:rsid w:val="00AA103A"/>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6647861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349FE2-138E-4464-B446-20FE4162F9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1257</Words>
  <Characters>7171</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8412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2025-05-09T10:03:00Z</dcterms:created>
  <dcterms:modified xsi:type="dcterms:W3CDTF">2025-05-09T10:03:00Z</dcterms:modified>
</cp:coreProperties>
</file>