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7E38D32" w:rsidR="00BC08C6" w:rsidRPr="00F21541" w:rsidRDefault="00223E8B" w:rsidP="00F21541">
      <w:pPr>
        <w:pStyle w:val="Header1"/>
      </w:pPr>
      <w:r>
        <w:t>FOI</w:t>
      </w:r>
      <w:r w:rsidR="00A2127C">
        <w:t xml:space="preserve"> </w:t>
      </w:r>
      <w:r w:rsidR="002368B0">
        <w:t>3801</w:t>
      </w:r>
    </w:p>
    <w:p w14:paraId="03EDF20E" w14:textId="68D7C60E"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2368B0">
        <w:rPr>
          <w:noProof/>
        </w:rPr>
        <w:t>23/04/2025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47F3926B" w14:textId="227A593C" w:rsidR="002368B0" w:rsidRDefault="002368B0" w:rsidP="002368B0">
      <w:pPr>
        <w:pStyle w:val="Header2"/>
      </w:pPr>
      <w:r>
        <w:t>Who is the developer of PACS software or service used within the trust?</w:t>
      </w:r>
    </w:p>
    <w:p w14:paraId="4ABE27D7" w14:textId="3809C6FE" w:rsidR="007D07E9" w:rsidRDefault="007D07E9" w:rsidP="00534A6A">
      <w:pPr>
        <w:pStyle w:val="BodyCopy"/>
        <w:ind w:left="720"/>
      </w:pPr>
      <w:r w:rsidRPr="007D07E9">
        <w:t>Philips</w:t>
      </w:r>
      <w:bookmarkStart w:id="0" w:name="_GoBack"/>
      <w:bookmarkEnd w:id="0"/>
    </w:p>
    <w:p w14:paraId="571C76DA" w14:textId="77777777" w:rsidR="007D07E9" w:rsidRDefault="007D07E9" w:rsidP="007D07E9">
      <w:pPr>
        <w:pStyle w:val="Header2"/>
        <w:numPr>
          <w:ilvl w:val="0"/>
          <w:numId w:val="0"/>
        </w:numPr>
        <w:ind w:left="720" w:hanging="720"/>
      </w:pPr>
    </w:p>
    <w:p w14:paraId="6644DEEC" w14:textId="6A23C23B" w:rsidR="002368B0" w:rsidRDefault="002368B0" w:rsidP="002368B0">
      <w:pPr>
        <w:pStyle w:val="Header2"/>
      </w:pPr>
      <w:r>
        <w:t>Under which contract or tender is this PACS software or service supplied?</w:t>
      </w:r>
    </w:p>
    <w:p w14:paraId="78DF47F8" w14:textId="0864CE9C" w:rsidR="007D07E9" w:rsidRDefault="007D07E9" w:rsidP="00534A6A">
      <w:pPr>
        <w:pStyle w:val="BodyCopy"/>
        <w:ind w:left="720"/>
      </w:pPr>
      <w:r w:rsidRPr="007D07E9">
        <w:t>NHSSC</w:t>
      </w:r>
    </w:p>
    <w:p w14:paraId="2292A109" w14:textId="77777777" w:rsidR="007D07E9" w:rsidRDefault="007D07E9" w:rsidP="007D07E9">
      <w:pPr>
        <w:pStyle w:val="Header2"/>
        <w:numPr>
          <w:ilvl w:val="0"/>
          <w:numId w:val="0"/>
        </w:numPr>
        <w:ind w:left="720" w:hanging="720"/>
      </w:pPr>
    </w:p>
    <w:p w14:paraId="17FEDD56" w14:textId="1E56DB9D" w:rsidR="002368B0" w:rsidRDefault="002368B0" w:rsidP="002368B0">
      <w:pPr>
        <w:pStyle w:val="Header2"/>
      </w:pPr>
      <w:r>
        <w:t>When does this contract for PACS software or service come up for renewal?</w:t>
      </w:r>
    </w:p>
    <w:p w14:paraId="0533DE92" w14:textId="01E5D613" w:rsidR="007D07E9" w:rsidRDefault="007D07E9" w:rsidP="00534A6A">
      <w:pPr>
        <w:pStyle w:val="BodyCopy"/>
        <w:ind w:left="720"/>
      </w:pPr>
      <w:r w:rsidRPr="007D07E9">
        <w:t>December 2027, with option to extend for 2 years</w:t>
      </w:r>
    </w:p>
    <w:p w14:paraId="1A4AB702" w14:textId="77777777" w:rsidR="007D07E9" w:rsidRDefault="007D07E9" w:rsidP="007D07E9">
      <w:pPr>
        <w:pStyle w:val="Header2"/>
        <w:numPr>
          <w:ilvl w:val="0"/>
          <w:numId w:val="0"/>
        </w:numPr>
        <w:ind w:left="720" w:hanging="720"/>
      </w:pPr>
    </w:p>
    <w:p w14:paraId="277DF48D" w14:textId="0EDB1DF4" w:rsidR="002368B0" w:rsidRDefault="002368B0" w:rsidP="002368B0">
      <w:pPr>
        <w:pStyle w:val="Header2"/>
      </w:pPr>
      <w:r>
        <w:t>Who is the developer of DICOM routing software or service used within the trust?</w:t>
      </w:r>
    </w:p>
    <w:p w14:paraId="0718CF4B" w14:textId="6B6D4514" w:rsidR="00534A6A" w:rsidRDefault="00534A6A" w:rsidP="00534A6A">
      <w:pPr>
        <w:pStyle w:val="BodyCopy"/>
        <w:ind w:left="720"/>
      </w:pPr>
      <w:r w:rsidRPr="00534A6A">
        <w:t>We do not use a separate DICOM routing service.</w:t>
      </w:r>
    </w:p>
    <w:p w14:paraId="5518BE42" w14:textId="77777777" w:rsidR="00534A6A" w:rsidRDefault="00534A6A" w:rsidP="00534A6A">
      <w:pPr>
        <w:pStyle w:val="Header2"/>
        <w:numPr>
          <w:ilvl w:val="0"/>
          <w:numId w:val="0"/>
        </w:numPr>
        <w:ind w:left="720" w:hanging="720"/>
      </w:pPr>
    </w:p>
    <w:p w14:paraId="261B8391" w14:textId="5A0002FB" w:rsidR="002368B0" w:rsidRDefault="002368B0" w:rsidP="002368B0">
      <w:pPr>
        <w:pStyle w:val="Header2"/>
      </w:pPr>
      <w:r>
        <w:t>Under which contract or tender is this DICOM routing software or service supplied?</w:t>
      </w:r>
    </w:p>
    <w:p w14:paraId="4D7F349E" w14:textId="6F5D4B11" w:rsidR="00534A6A" w:rsidRDefault="00534A6A" w:rsidP="00534A6A">
      <w:pPr>
        <w:pStyle w:val="BodyCopy"/>
        <w:ind w:left="720"/>
      </w:pPr>
      <w:r>
        <w:t>N/A</w:t>
      </w:r>
    </w:p>
    <w:p w14:paraId="74915355" w14:textId="77777777" w:rsidR="00534A6A" w:rsidRDefault="00534A6A" w:rsidP="00534A6A">
      <w:pPr>
        <w:pStyle w:val="Header2"/>
        <w:numPr>
          <w:ilvl w:val="0"/>
          <w:numId w:val="0"/>
        </w:numPr>
        <w:ind w:left="720" w:hanging="720"/>
      </w:pPr>
    </w:p>
    <w:p w14:paraId="434BDA57" w14:textId="6915B93E" w:rsidR="002368B0" w:rsidRDefault="002368B0" w:rsidP="002368B0">
      <w:pPr>
        <w:pStyle w:val="Header2"/>
      </w:pPr>
      <w:r>
        <w:t>When does this contract for DICOM routing software or service come up for renewal?</w:t>
      </w:r>
    </w:p>
    <w:p w14:paraId="01707949" w14:textId="70759B84" w:rsidR="00534A6A" w:rsidRDefault="00534A6A" w:rsidP="00534A6A">
      <w:pPr>
        <w:pStyle w:val="BodyCopy"/>
        <w:ind w:left="720"/>
      </w:pPr>
      <w:r>
        <w:t>N/A</w:t>
      </w:r>
    </w:p>
    <w:p w14:paraId="67939551" w14:textId="77777777" w:rsidR="00534A6A" w:rsidRDefault="00534A6A" w:rsidP="00534A6A">
      <w:pPr>
        <w:pStyle w:val="Header2"/>
        <w:numPr>
          <w:ilvl w:val="0"/>
          <w:numId w:val="0"/>
        </w:numPr>
        <w:ind w:left="720" w:hanging="720"/>
      </w:pPr>
    </w:p>
    <w:p w14:paraId="50040C27" w14:textId="6ADC0326" w:rsidR="002368B0" w:rsidRDefault="002368B0" w:rsidP="002368B0">
      <w:pPr>
        <w:pStyle w:val="Header2"/>
      </w:pPr>
      <w:r>
        <w:t>Who is the developer of VNA software or service used within the trust?</w:t>
      </w:r>
    </w:p>
    <w:p w14:paraId="1571ADBC" w14:textId="5EBD814D" w:rsidR="00534A6A" w:rsidRDefault="00534A6A" w:rsidP="00534A6A">
      <w:pPr>
        <w:pStyle w:val="BodyCopy"/>
        <w:ind w:left="720"/>
      </w:pPr>
      <w:r w:rsidRPr="00534A6A">
        <w:t>We do not use a VNA.</w:t>
      </w:r>
    </w:p>
    <w:p w14:paraId="63F4291D" w14:textId="77777777" w:rsidR="00534A6A" w:rsidRDefault="00534A6A" w:rsidP="00534A6A">
      <w:pPr>
        <w:pStyle w:val="Header2"/>
        <w:numPr>
          <w:ilvl w:val="0"/>
          <w:numId w:val="0"/>
        </w:numPr>
        <w:ind w:left="720" w:hanging="720"/>
      </w:pPr>
    </w:p>
    <w:p w14:paraId="4653181F" w14:textId="27164EE6" w:rsidR="002368B0" w:rsidRDefault="002368B0" w:rsidP="002368B0">
      <w:pPr>
        <w:pStyle w:val="Header2"/>
      </w:pPr>
      <w:r>
        <w:t>Under which contract or tender is this VNA software or service supplied?</w:t>
      </w:r>
    </w:p>
    <w:p w14:paraId="1DDDA4EC" w14:textId="60F57998" w:rsidR="00534A6A" w:rsidRDefault="00534A6A" w:rsidP="00534A6A">
      <w:pPr>
        <w:pStyle w:val="BodyCopy"/>
        <w:ind w:left="720"/>
      </w:pPr>
      <w:r>
        <w:t>N/A</w:t>
      </w:r>
    </w:p>
    <w:p w14:paraId="13B9E5C9" w14:textId="55C6EC33" w:rsidR="00534A6A" w:rsidRDefault="00534A6A" w:rsidP="00534A6A">
      <w:pPr>
        <w:pStyle w:val="Header2"/>
        <w:numPr>
          <w:ilvl w:val="0"/>
          <w:numId w:val="0"/>
        </w:numPr>
        <w:ind w:left="720" w:hanging="720"/>
      </w:pPr>
    </w:p>
    <w:p w14:paraId="4B6054E4" w14:textId="77777777" w:rsidR="00534A6A" w:rsidRDefault="00534A6A" w:rsidP="00534A6A">
      <w:pPr>
        <w:pStyle w:val="Header2"/>
        <w:numPr>
          <w:ilvl w:val="0"/>
          <w:numId w:val="0"/>
        </w:numPr>
        <w:ind w:left="720" w:hanging="720"/>
      </w:pPr>
    </w:p>
    <w:p w14:paraId="64D71F25" w14:textId="4446AC16" w:rsidR="002368B0" w:rsidRDefault="002368B0" w:rsidP="002368B0">
      <w:pPr>
        <w:pStyle w:val="Header2"/>
      </w:pPr>
      <w:r>
        <w:lastRenderedPageBreak/>
        <w:t>When does this contract for VNA software or service come up for renewal?</w:t>
      </w:r>
    </w:p>
    <w:p w14:paraId="6644A919" w14:textId="5B907B33" w:rsidR="00534A6A" w:rsidRDefault="00534A6A" w:rsidP="00534A6A">
      <w:pPr>
        <w:pStyle w:val="BodyCopy"/>
        <w:ind w:left="720"/>
      </w:pPr>
      <w:r>
        <w:t>N/A</w:t>
      </w:r>
    </w:p>
    <w:p w14:paraId="50D340C6" w14:textId="77777777" w:rsidR="00534A6A" w:rsidRDefault="00534A6A" w:rsidP="00534A6A">
      <w:pPr>
        <w:pStyle w:val="Header2"/>
        <w:numPr>
          <w:ilvl w:val="0"/>
          <w:numId w:val="0"/>
        </w:numPr>
        <w:ind w:left="720"/>
      </w:pPr>
    </w:p>
    <w:p w14:paraId="2BD2C44E" w14:textId="5368BF53" w:rsidR="002368B0" w:rsidRDefault="002368B0" w:rsidP="002368B0">
      <w:pPr>
        <w:pStyle w:val="Header2"/>
      </w:pPr>
      <w:r>
        <w:t xml:space="preserve">Does your trust currently engage with any external </w:t>
      </w:r>
      <w:proofErr w:type="spellStart"/>
      <w:r>
        <w:t>teleradiology</w:t>
      </w:r>
      <w:proofErr w:type="spellEnd"/>
      <w:r>
        <w:t xml:space="preserve"> providers?</w:t>
      </w:r>
    </w:p>
    <w:p w14:paraId="7480B35B" w14:textId="25024CA6" w:rsidR="00534A6A" w:rsidRDefault="00534A6A" w:rsidP="00534A6A">
      <w:pPr>
        <w:pStyle w:val="BodyCopy"/>
        <w:ind w:left="720"/>
      </w:pPr>
      <w:r w:rsidRPr="00534A6A">
        <w:t>Yes</w:t>
      </w:r>
    </w:p>
    <w:p w14:paraId="73770F15" w14:textId="77777777" w:rsidR="00534A6A" w:rsidRDefault="00534A6A" w:rsidP="00534A6A">
      <w:pPr>
        <w:pStyle w:val="Header2"/>
        <w:numPr>
          <w:ilvl w:val="0"/>
          <w:numId w:val="0"/>
        </w:numPr>
        <w:ind w:left="720" w:hanging="720"/>
      </w:pPr>
    </w:p>
    <w:p w14:paraId="4FC1B376" w14:textId="6443346D" w:rsidR="002368B0" w:rsidRDefault="002368B0" w:rsidP="002368B0">
      <w:pPr>
        <w:pStyle w:val="Header2"/>
      </w:pPr>
      <w:r>
        <w:t xml:space="preserve">If yes, please name the providers involved, and provide any immediately available statistics on the usage of these </w:t>
      </w:r>
      <w:proofErr w:type="spellStart"/>
      <w:r>
        <w:t>teleradiology</w:t>
      </w:r>
      <w:proofErr w:type="spellEnd"/>
      <w:r>
        <w:t xml:space="preserve"> services.</w:t>
      </w:r>
    </w:p>
    <w:p w14:paraId="013F1550" w14:textId="365DD974" w:rsidR="00534A6A" w:rsidRPr="00534A6A" w:rsidRDefault="00534A6A" w:rsidP="00534A6A">
      <w:pPr>
        <w:pStyle w:val="BodyCopy"/>
        <w:ind w:left="720"/>
      </w:pPr>
      <w:proofErr w:type="spellStart"/>
      <w:r w:rsidRPr="00534A6A">
        <w:t>Medica</w:t>
      </w:r>
      <w:proofErr w:type="spellEnd"/>
    </w:p>
    <w:p w14:paraId="57705A6D" w14:textId="77777777" w:rsidR="00534A6A" w:rsidRPr="00534A6A" w:rsidRDefault="00534A6A" w:rsidP="00534A6A">
      <w:pPr>
        <w:pStyle w:val="BodyCopy"/>
        <w:ind w:left="720"/>
        <w:rPr>
          <w:rFonts w:eastAsia="Calibri" w:cs="Arial"/>
          <w:szCs w:val="22"/>
          <w:lang w:eastAsia="en-GB"/>
        </w:rPr>
      </w:pPr>
      <w:r w:rsidRPr="00534A6A">
        <w:rPr>
          <w:rFonts w:eastAsia="Calibri" w:cs="Arial"/>
          <w:szCs w:val="22"/>
          <w:lang w:eastAsia="en-GB"/>
        </w:rPr>
        <w:t>2023/2024 (last available full year data) by number of reports:</w:t>
      </w:r>
    </w:p>
    <w:p w14:paraId="0C49F7C5" w14:textId="77777777" w:rsidR="00534A6A" w:rsidRPr="00534A6A" w:rsidRDefault="00534A6A" w:rsidP="00534A6A">
      <w:pPr>
        <w:pStyle w:val="BodyCopy"/>
        <w:ind w:left="720"/>
        <w:rPr>
          <w:rFonts w:eastAsia="Calibri" w:cs="Arial"/>
          <w:b/>
          <w:bCs/>
          <w:szCs w:val="22"/>
          <w:lang w:eastAsia="en-GB"/>
        </w:rPr>
      </w:pPr>
      <w:r w:rsidRPr="00534A6A">
        <w:rPr>
          <w:rFonts w:eastAsia="Calibri" w:cs="Arial"/>
          <w:b/>
          <w:bCs/>
          <w:szCs w:val="22"/>
          <w:lang w:eastAsia="en-GB"/>
        </w:rPr>
        <w:t>Routine reporting:</w:t>
      </w:r>
    </w:p>
    <w:p w14:paraId="0CB2F0D3" w14:textId="77777777" w:rsidR="00534A6A" w:rsidRPr="00534A6A" w:rsidRDefault="00534A6A" w:rsidP="00534A6A">
      <w:pPr>
        <w:pStyle w:val="BodyCopy"/>
        <w:ind w:left="720"/>
        <w:rPr>
          <w:rFonts w:eastAsia="Calibri" w:cs="Arial"/>
          <w:szCs w:val="22"/>
          <w:lang w:eastAsia="en-GB"/>
        </w:rPr>
      </w:pPr>
      <w:r w:rsidRPr="00534A6A">
        <w:rPr>
          <w:rFonts w:eastAsia="Calibri" w:cs="Arial"/>
          <w:szCs w:val="22"/>
          <w:lang w:eastAsia="en-GB"/>
        </w:rPr>
        <w:t>CT: 9484</w:t>
      </w:r>
    </w:p>
    <w:p w14:paraId="47CD813B" w14:textId="77777777" w:rsidR="00534A6A" w:rsidRPr="00534A6A" w:rsidRDefault="00534A6A" w:rsidP="00534A6A">
      <w:pPr>
        <w:pStyle w:val="BodyCopy"/>
        <w:ind w:left="720"/>
        <w:rPr>
          <w:rFonts w:eastAsia="Calibri" w:cs="Arial"/>
          <w:szCs w:val="22"/>
          <w:lang w:eastAsia="en-GB"/>
        </w:rPr>
      </w:pPr>
      <w:r w:rsidRPr="00534A6A">
        <w:rPr>
          <w:rFonts w:eastAsia="Calibri" w:cs="Arial"/>
          <w:szCs w:val="22"/>
          <w:lang w:eastAsia="en-GB"/>
        </w:rPr>
        <w:t>MR: 8747</w:t>
      </w:r>
    </w:p>
    <w:p w14:paraId="31E37F37" w14:textId="77777777" w:rsidR="00534A6A" w:rsidRPr="00534A6A" w:rsidRDefault="00534A6A" w:rsidP="00534A6A">
      <w:pPr>
        <w:pStyle w:val="BodyCopy"/>
        <w:ind w:left="720"/>
        <w:rPr>
          <w:rFonts w:eastAsia="Calibri" w:cs="Arial"/>
          <w:szCs w:val="22"/>
          <w:lang w:eastAsia="en-GB"/>
        </w:rPr>
      </w:pPr>
      <w:r w:rsidRPr="00534A6A">
        <w:rPr>
          <w:rFonts w:eastAsia="Calibri" w:cs="Arial"/>
          <w:szCs w:val="22"/>
          <w:lang w:eastAsia="en-GB"/>
        </w:rPr>
        <w:t xml:space="preserve">X-ray:105519 (this was mostly by </w:t>
      </w:r>
      <w:proofErr w:type="spellStart"/>
      <w:r w:rsidRPr="00534A6A">
        <w:rPr>
          <w:rFonts w:eastAsia="Calibri" w:cs="Arial"/>
          <w:szCs w:val="22"/>
          <w:lang w:eastAsia="en-GB"/>
        </w:rPr>
        <w:t>InHealth</w:t>
      </w:r>
      <w:proofErr w:type="spellEnd"/>
      <w:r w:rsidRPr="00534A6A">
        <w:rPr>
          <w:rFonts w:eastAsia="Calibri" w:cs="Arial"/>
          <w:szCs w:val="22"/>
          <w:lang w:eastAsia="en-GB"/>
        </w:rPr>
        <w:t>, who we no longer have a contract with as it ended last year)</w:t>
      </w:r>
    </w:p>
    <w:p w14:paraId="7F941F18" w14:textId="77777777" w:rsidR="00534A6A" w:rsidRPr="00534A6A" w:rsidRDefault="00534A6A" w:rsidP="00534A6A">
      <w:pPr>
        <w:pStyle w:val="BodyCopy"/>
        <w:ind w:left="720"/>
        <w:rPr>
          <w:rFonts w:eastAsia="Calibri" w:cs="Arial"/>
          <w:szCs w:val="22"/>
          <w:lang w:eastAsia="en-GB"/>
        </w:rPr>
      </w:pPr>
      <w:r w:rsidRPr="00534A6A">
        <w:rPr>
          <w:rFonts w:eastAsia="Calibri" w:cs="Arial"/>
          <w:szCs w:val="22"/>
          <w:lang w:eastAsia="en-GB"/>
        </w:rPr>
        <w:t>DEXA: 917</w:t>
      </w:r>
    </w:p>
    <w:p w14:paraId="7079CBCF" w14:textId="77777777" w:rsidR="00534A6A" w:rsidRPr="00534A6A" w:rsidRDefault="00534A6A" w:rsidP="00534A6A">
      <w:pPr>
        <w:pStyle w:val="BodyCopy"/>
        <w:ind w:left="720"/>
        <w:rPr>
          <w:rFonts w:eastAsia="Calibri" w:cs="Arial"/>
          <w:b/>
          <w:bCs/>
          <w:szCs w:val="22"/>
          <w:lang w:eastAsia="en-GB"/>
        </w:rPr>
      </w:pPr>
      <w:r w:rsidRPr="00534A6A">
        <w:rPr>
          <w:rFonts w:eastAsia="Calibri" w:cs="Arial"/>
          <w:b/>
          <w:bCs/>
          <w:szCs w:val="22"/>
          <w:lang w:eastAsia="en-GB"/>
        </w:rPr>
        <w:t>Out of Hours Reporting:</w:t>
      </w:r>
    </w:p>
    <w:p w14:paraId="0B8CBA37" w14:textId="77777777" w:rsidR="00534A6A" w:rsidRPr="00534A6A" w:rsidRDefault="00534A6A" w:rsidP="00534A6A">
      <w:pPr>
        <w:pStyle w:val="BodyCopy"/>
        <w:ind w:left="720"/>
        <w:rPr>
          <w:rFonts w:eastAsia="Calibri" w:cs="Arial"/>
          <w:szCs w:val="22"/>
          <w:lang w:eastAsia="en-GB"/>
        </w:rPr>
      </w:pPr>
      <w:r w:rsidRPr="00534A6A">
        <w:rPr>
          <w:rFonts w:eastAsia="Calibri" w:cs="Arial"/>
          <w:szCs w:val="22"/>
          <w:lang w:eastAsia="en-GB"/>
        </w:rPr>
        <w:t>CT</w:t>
      </w:r>
      <w:proofErr w:type="gramStart"/>
      <w:r w:rsidRPr="00534A6A">
        <w:rPr>
          <w:rFonts w:eastAsia="Calibri" w:cs="Arial"/>
          <w:szCs w:val="22"/>
          <w:lang w:eastAsia="en-GB"/>
        </w:rPr>
        <w:t>:15243</w:t>
      </w:r>
      <w:proofErr w:type="gramEnd"/>
    </w:p>
    <w:p w14:paraId="30D086C1" w14:textId="77777777" w:rsidR="00534A6A" w:rsidRPr="00534A6A" w:rsidRDefault="00534A6A" w:rsidP="00534A6A">
      <w:pPr>
        <w:pStyle w:val="BodyCopy"/>
        <w:ind w:left="720"/>
        <w:rPr>
          <w:rFonts w:eastAsia="Calibri" w:cs="Arial"/>
          <w:szCs w:val="22"/>
          <w:lang w:eastAsia="en-GB"/>
        </w:rPr>
      </w:pPr>
      <w:r w:rsidRPr="00534A6A">
        <w:rPr>
          <w:rFonts w:eastAsia="Calibri" w:cs="Arial"/>
          <w:szCs w:val="22"/>
          <w:lang w:eastAsia="en-GB"/>
        </w:rPr>
        <w:t>MR: 129</w:t>
      </w:r>
    </w:p>
    <w:p w14:paraId="496C0BCF" w14:textId="177FFDCF" w:rsidR="00534A6A" w:rsidRPr="00534A6A" w:rsidRDefault="00534A6A" w:rsidP="00534A6A">
      <w:pPr>
        <w:pStyle w:val="BodyCopy"/>
        <w:ind w:left="720"/>
        <w:rPr>
          <w:rFonts w:eastAsia="Calibri" w:cs="Arial"/>
          <w:szCs w:val="22"/>
          <w:lang w:eastAsia="en-GB"/>
        </w:rPr>
      </w:pPr>
      <w:r w:rsidRPr="00534A6A">
        <w:rPr>
          <w:rFonts w:eastAsia="Calibri" w:cs="Arial"/>
          <w:szCs w:val="22"/>
          <w:lang w:eastAsia="en-GB"/>
        </w:rPr>
        <w:t>X-Ray: 81</w:t>
      </w:r>
    </w:p>
    <w:p w14:paraId="5724D714" w14:textId="77777777" w:rsidR="00534A6A" w:rsidRDefault="00534A6A" w:rsidP="00534A6A">
      <w:pPr>
        <w:pStyle w:val="Header2"/>
        <w:numPr>
          <w:ilvl w:val="0"/>
          <w:numId w:val="0"/>
        </w:numPr>
        <w:ind w:left="720" w:hanging="720"/>
      </w:pPr>
    </w:p>
    <w:p w14:paraId="114C5EAC" w14:textId="2438B875" w:rsidR="002368B0" w:rsidRDefault="002368B0" w:rsidP="002368B0">
      <w:pPr>
        <w:pStyle w:val="Header2"/>
      </w:pPr>
      <w:r>
        <w:t xml:space="preserve">When do these contracts for </w:t>
      </w:r>
      <w:proofErr w:type="spellStart"/>
      <w:r>
        <w:t>teleradiology</w:t>
      </w:r>
      <w:proofErr w:type="spellEnd"/>
      <w:r>
        <w:t xml:space="preserve"> services come up for renewal?</w:t>
      </w:r>
    </w:p>
    <w:p w14:paraId="2F091435" w14:textId="733C32B1" w:rsidR="00534A6A" w:rsidRDefault="00534A6A" w:rsidP="00534A6A">
      <w:pPr>
        <w:pStyle w:val="BodyCopy"/>
        <w:ind w:left="720"/>
      </w:pPr>
      <w:r w:rsidRPr="00534A6A">
        <w:t>February 2027</w:t>
      </w:r>
    </w:p>
    <w:p w14:paraId="11CDC9A0" w14:textId="77777777" w:rsidR="00534A6A" w:rsidRDefault="00534A6A" w:rsidP="00534A6A">
      <w:pPr>
        <w:pStyle w:val="Header2"/>
        <w:numPr>
          <w:ilvl w:val="0"/>
          <w:numId w:val="0"/>
        </w:numPr>
        <w:ind w:left="720" w:hanging="720"/>
      </w:pPr>
    </w:p>
    <w:p w14:paraId="4EB7FD77" w14:textId="6771ABC8" w:rsidR="00B24D3F" w:rsidRDefault="002368B0" w:rsidP="002368B0">
      <w:pPr>
        <w:pStyle w:val="Header2"/>
      </w:pPr>
      <w:r>
        <w:t>Please provide any immediately available statistics or raw data on medical imaging volumes within the trust.</w:t>
      </w:r>
    </w:p>
    <w:p w14:paraId="0862CC7B" w14:textId="77777777" w:rsidR="00534A6A" w:rsidRDefault="00534A6A" w:rsidP="00534A6A">
      <w:pPr>
        <w:pStyle w:val="BodyCopy"/>
        <w:ind w:left="720"/>
        <w:rPr>
          <w:rFonts w:ascii="Calibri" w:hAnsi="Calibri" w:cs="Calibri"/>
          <w:color w:val="1F497D"/>
        </w:rPr>
      </w:pPr>
      <w:r>
        <w:t>Volumes by examination for 2023/2024 (last available full year data)</w:t>
      </w:r>
    </w:p>
    <w:tbl>
      <w:tblPr>
        <w:tblW w:w="3936" w:type="dxa"/>
        <w:tblInd w:w="717" w:type="dxa"/>
        <w:tblCellMar>
          <w:left w:w="0" w:type="dxa"/>
          <w:right w:w="0" w:type="dxa"/>
        </w:tblCellMar>
        <w:tblLook w:val="04A0" w:firstRow="1" w:lastRow="0" w:firstColumn="1" w:lastColumn="0" w:noHBand="0" w:noVBand="1"/>
      </w:tblPr>
      <w:tblGrid>
        <w:gridCol w:w="1968"/>
        <w:gridCol w:w="1968"/>
      </w:tblGrid>
      <w:tr w:rsidR="00534A6A" w14:paraId="58FA47AE" w14:textId="77777777" w:rsidTr="00534A6A">
        <w:trPr>
          <w:trHeight w:val="285"/>
        </w:trPr>
        <w:tc>
          <w:tcPr>
            <w:tcW w:w="196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514B2DF9" w14:textId="77777777" w:rsidR="00534A6A" w:rsidRDefault="00534A6A" w:rsidP="00534A6A">
            <w:pPr>
              <w:pStyle w:val="BodyCopy"/>
              <w:rPr>
                <w:rFonts w:cs="Arial"/>
                <w:color w:val="000000"/>
                <w:szCs w:val="22"/>
              </w:rPr>
            </w:pPr>
            <w:r>
              <w:rPr>
                <w:rFonts w:cs="Arial"/>
                <w:color w:val="000000"/>
                <w:szCs w:val="22"/>
              </w:rPr>
              <w:t>X-Ray</w:t>
            </w:r>
          </w:p>
        </w:tc>
        <w:tc>
          <w:tcPr>
            <w:tcW w:w="1968" w:type="dxa"/>
            <w:tcBorders>
              <w:top w:val="single" w:sz="8" w:space="0" w:color="auto"/>
              <w:left w:val="nil"/>
              <w:bottom w:val="single" w:sz="8" w:space="0" w:color="auto"/>
              <w:right w:val="single" w:sz="8" w:space="0" w:color="auto"/>
            </w:tcBorders>
            <w:noWrap/>
            <w:tcMar>
              <w:top w:w="0" w:type="dxa"/>
              <w:left w:w="108" w:type="dxa"/>
              <w:bottom w:w="0" w:type="dxa"/>
              <w:right w:w="108" w:type="dxa"/>
            </w:tcMar>
            <w:vAlign w:val="center"/>
            <w:hideMark/>
          </w:tcPr>
          <w:p w14:paraId="4C2F9880" w14:textId="77777777" w:rsidR="00534A6A" w:rsidRDefault="00534A6A" w:rsidP="00534A6A">
            <w:pPr>
              <w:pStyle w:val="BodyCopy"/>
              <w:rPr>
                <w:rFonts w:cs="Arial"/>
                <w:color w:val="000000"/>
                <w:szCs w:val="22"/>
              </w:rPr>
            </w:pPr>
            <w:r>
              <w:rPr>
                <w:rFonts w:cs="Arial"/>
                <w:color w:val="000000"/>
                <w:szCs w:val="22"/>
              </w:rPr>
              <w:t>230,885</w:t>
            </w:r>
          </w:p>
        </w:tc>
      </w:tr>
      <w:tr w:rsidR="00534A6A" w14:paraId="7440292B" w14:textId="77777777" w:rsidTr="00534A6A">
        <w:trPr>
          <w:trHeight w:val="285"/>
        </w:trPr>
        <w:tc>
          <w:tcPr>
            <w:tcW w:w="19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49CCE9B" w14:textId="77777777" w:rsidR="00534A6A" w:rsidRDefault="00534A6A" w:rsidP="00534A6A">
            <w:pPr>
              <w:pStyle w:val="BodyCopy"/>
              <w:rPr>
                <w:rFonts w:cs="Arial"/>
                <w:color w:val="000000"/>
                <w:szCs w:val="22"/>
              </w:rPr>
            </w:pPr>
            <w:r>
              <w:rPr>
                <w:rFonts w:cs="Arial"/>
                <w:color w:val="000000"/>
                <w:szCs w:val="22"/>
              </w:rPr>
              <w:t>CT</w:t>
            </w:r>
          </w:p>
        </w:tc>
        <w:tc>
          <w:tcPr>
            <w:tcW w:w="1968"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5EAED577" w14:textId="77777777" w:rsidR="00534A6A" w:rsidRDefault="00534A6A" w:rsidP="00534A6A">
            <w:pPr>
              <w:pStyle w:val="BodyCopy"/>
              <w:rPr>
                <w:rFonts w:cs="Arial"/>
                <w:color w:val="000000"/>
                <w:szCs w:val="22"/>
              </w:rPr>
            </w:pPr>
            <w:r>
              <w:rPr>
                <w:rFonts w:cs="Arial"/>
                <w:color w:val="000000"/>
                <w:szCs w:val="22"/>
              </w:rPr>
              <w:t>80226</w:t>
            </w:r>
          </w:p>
        </w:tc>
      </w:tr>
      <w:tr w:rsidR="00534A6A" w14:paraId="0FB16FC1" w14:textId="77777777" w:rsidTr="00534A6A">
        <w:trPr>
          <w:trHeight w:val="285"/>
        </w:trPr>
        <w:tc>
          <w:tcPr>
            <w:tcW w:w="19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C7848E3" w14:textId="77777777" w:rsidR="00534A6A" w:rsidRDefault="00534A6A" w:rsidP="00534A6A">
            <w:pPr>
              <w:pStyle w:val="BodyCopy"/>
              <w:rPr>
                <w:rFonts w:cs="Arial"/>
                <w:color w:val="000000"/>
                <w:szCs w:val="22"/>
              </w:rPr>
            </w:pPr>
            <w:r>
              <w:rPr>
                <w:rFonts w:cs="Arial"/>
                <w:color w:val="000000"/>
                <w:szCs w:val="22"/>
              </w:rPr>
              <w:t>Cardiac CT</w:t>
            </w:r>
          </w:p>
        </w:tc>
        <w:tc>
          <w:tcPr>
            <w:tcW w:w="1968"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0D910675" w14:textId="77777777" w:rsidR="00534A6A" w:rsidRDefault="00534A6A" w:rsidP="00534A6A">
            <w:pPr>
              <w:pStyle w:val="BodyCopy"/>
              <w:rPr>
                <w:rFonts w:cs="Arial"/>
                <w:color w:val="000000"/>
                <w:szCs w:val="22"/>
              </w:rPr>
            </w:pPr>
            <w:r>
              <w:rPr>
                <w:rFonts w:cs="Arial"/>
                <w:color w:val="000000"/>
                <w:szCs w:val="22"/>
              </w:rPr>
              <w:t>1,279</w:t>
            </w:r>
          </w:p>
        </w:tc>
      </w:tr>
      <w:tr w:rsidR="00534A6A" w14:paraId="5B45851D" w14:textId="77777777" w:rsidTr="00534A6A">
        <w:trPr>
          <w:trHeight w:val="315"/>
        </w:trPr>
        <w:tc>
          <w:tcPr>
            <w:tcW w:w="19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518E9E6" w14:textId="77777777" w:rsidR="00534A6A" w:rsidRDefault="00534A6A" w:rsidP="00534A6A">
            <w:pPr>
              <w:pStyle w:val="BodyCopy"/>
              <w:rPr>
                <w:rFonts w:cs="Arial"/>
                <w:color w:val="000000"/>
                <w:szCs w:val="22"/>
              </w:rPr>
            </w:pPr>
            <w:r>
              <w:rPr>
                <w:rFonts w:cs="Arial"/>
                <w:color w:val="000000"/>
                <w:szCs w:val="22"/>
              </w:rPr>
              <w:t>CT Guided Intervention</w:t>
            </w:r>
          </w:p>
        </w:tc>
        <w:tc>
          <w:tcPr>
            <w:tcW w:w="1968"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47D1EB87" w14:textId="77777777" w:rsidR="00534A6A" w:rsidRDefault="00534A6A" w:rsidP="00534A6A">
            <w:pPr>
              <w:pStyle w:val="BodyCopy"/>
              <w:rPr>
                <w:rFonts w:cs="Arial"/>
                <w:color w:val="000000"/>
                <w:szCs w:val="22"/>
              </w:rPr>
            </w:pPr>
            <w:r>
              <w:rPr>
                <w:rFonts w:cs="Arial"/>
                <w:color w:val="000000"/>
                <w:szCs w:val="22"/>
              </w:rPr>
              <w:t>391</w:t>
            </w:r>
          </w:p>
        </w:tc>
      </w:tr>
      <w:tr w:rsidR="00534A6A" w14:paraId="72E71DA6" w14:textId="77777777" w:rsidTr="00534A6A">
        <w:trPr>
          <w:trHeight w:val="300"/>
        </w:trPr>
        <w:tc>
          <w:tcPr>
            <w:tcW w:w="19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5109908" w14:textId="77777777" w:rsidR="00534A6A" w:rsidRDefault="00534A6A" w:rsidP="00534A6A">
            <w:pPr>
              <w:pStyle w:val="BodyCopy"/>
              <w:rPr>
                <w:rFonts w:cs="Arial"/>
                <w:color w:val="000000"/>
                <w:szCs w:val="22"/>
              </w:rPr>
            </w:pPr>
            <w:r>
              <w:rPr>
                <w:rFonts w:cs="Arial"/>
                <w:color w:val="000000"/>
                <w:szCs w:val="22"/>
              </w:rPr>
              <w:t xml:space="preserve">CT </w:t>
            </w:r>
            <w:proofErr w:type="spellStart"/>
            <w:r>
              <w:rPr>
                <w:rFonts w:cs="Arial"/>
                <w:color w:val="000000"/>
                <w:szCs w:val="22"/>
              </w:rPr>
              <w:t>Colonography</w:t>
            </w:r>
            <w:proofErr w:type="spellEnd"/>
          </w:p>
        </w:tc>
        <w:tc>
          <w:tcPr>
            <w:tcW w:w="1968"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8CB862C" w14:textId="77777777" w:rsidR="00534A6A" w:rsidRDefault="00534A6A" w:rsidP="00534A6A">
            <w:pPr>
              <w:pStyle w:val="BodyCopy"/>
              <w:rPr>
                <w:rFonts w:cs="Arial"/>
                <w:color w:val="000000"/>
                <w:szCs w:val="22"/>
              </w:rPr>
            </w:pPr>
            <w:r>
              <w:rPr>
                <w:rFonts w:cs="Arial"/>
                <w:color w:val="000000"/>
                <w:szCs w:val="22"/>
              </w:rPr>
              <w:t>785</w:t>
            </w:r>
          </w:p>
        </w:tc>
      </w:tr>
      <w:tr w:rsidR="00534A6A" w14:paraId="64D47CB6" w14:textId="77777777" w:rsidTr="00534A6A">
        <w:trPr>
          <w:trHeight w:val="285"/>
        </w:trPr>
        <w:tc>
          <w:tcPr>
            <w:tcW w:w="19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7695714" w14:textId="77777777" w:rsidR="00534A6A" w:rsidRDefault="00534A6A" w:rsidP="00534A6A">
            <w:pPr>
              <w:pStyle w:val="BodyCopy"/>
              <w:rPr>
                <w:rFonts w:cs="Arial"/>
                <w:color w:val="000000"/>
                <w:szCs w:val="22"/>
              </w:rPr>
            </w:pPr>
            <w:r>
              <w:rPr>
                <w:rFonts w:cs="Arial"/>
                <w:color w:val="000000"/>
                <w:szCs w:val="22"/>
              </w:rPr>
              <w:lastRenderedPageBreak/>
              <w:t>MRI</w:t>
            </w:r>
          </w:p>
        </w:tc>
        <w:tc>
          <w:tcPr>
            <w:tcW w:w="1968"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0F3E51CA" w14:textId="77777777" w:rsidR="00534A6A" w:rsidRDefault="00534A6A" w:rsidP="00534A6A">
            <w:pPr>
              <w:pStyle w:val="BodyCopy"/>
              <w:rPr>
                <w:rFonts w:cs="Arial"/>
                <w:color w:val="000000"/>
                <w:szCs w:val="22"/>
              </w:rPr>
            </w:pPr>
            <w:r>
              <w:rPr>
                <w:rFonts w:cs="Arial"/>
                <w:color w:val="000000"/>
                <w:szCs w:val="22"/>
              </w:rPr>
              <w:t>49025</w:t>
            </w:r>
          </w:p>
        </w:tc>
      </w:tr>
      <w:tr w:rsidR="00534A6A" w14:paraId="7026A6BD" w14:textId="77777777" w:rsidTr="00534A6A">
        <w:trPr>
          <w:trHeight w:val="285"/>
        </w:trPr>
        <w:tc>
          <w:tcPr>
            <w:tcW w:w="19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6C13326" w14:textId="77777777" w:rsidR="00534A6A" w:rsidRDefault="00534A6A" w:rsidP="00534A6A">
            <w:pPr>
              <w:pStyle w:val="BodyCopy"/>
              <w:rPr>
                <w:rFonts w:cs="Arial"/>
                <w:color w:val="000000"/>
                <w:szCs w:val="22"/>
              </w:rPr>
            </w:pPr>
            <w:r>
              <w:rPr>
                <w:rFonts w:cs="Arial"/>
                <w:color w:val="000000"/>
                <w:szCs w:val="22"/>
              </w:rPr>
              <w:t>Cardiac MRI</w:t>
            </w:r>
          </w:p>
        </w:tc>
        <w:tc>
          <w:tcPr>
            <w:tcW w:w="1968"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7CD41B42" w14:textId="77777777" w:rsidR="00534A6A" w:rsidRDefault="00534A6A" w:rsidP="00534A6A">
            <w:pPr>
              <w:pStyle w:val="BodyCopy"/>
              <w:rPr>
                <w:rFonts w:cs="Arial"/>
                <w:color w:val="000000"/>
                <w:szCs w:val="22"/>
              </w:rPr>
            </w:pPr>
            <w:r>
              <w:rPr>
                <w:rFonts w:cs="Arial"/>
                <w:color w:val="000000"/>
                <w:szCs w:val="22"/>
              </w:rPr>
              <w:t>265</w:t>
            </w:r>
          </w:p>
        </w:tc>
      </w:tr>
      <w:tr w:rsidR="00534A6A" w14:paraId="64A1F399" w14:textId="77777777" w:rsidTr="00534A6A">
        <w:trPr>
          <w:trHeight w:val="285"/>
        </w:trPr>
        <w:tc>
          <w:tcPr>
            <w:tcW w:w="19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5D792EE" w14:textId="77777777" w:rsidR="00534A6A" w:rsidRDefault="00534A6A" w:rsidP="00534A6A">
            <w:pPr>
              <w:pStyle w:val="BodyCopy"/>
              <w:rPr>
                <w:rFonts w:cs="Arial"/>
                <w:color w:val="000000"/>
                <w:szCs w:val="22"/>
              </w:rPr>
            </w:pPr>
            <w:r>
              <w:rPr>
                <w:rFonts w:cs="Arial"/>
                <w:color w:val="000000"/>
                <w:szCs w:val="22"/>
              </w:rPr>
              <w:t>Obstetric Ultrasound</w:t>
            </w:r>
          </w:p>
        </w:tc>
        <w:tc>
          <w:tcPr>
            <w:tcW w:w="1968"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0A2C6817" w14:textId="77777777" w:rsidR="00534A6A" w:rsidRDefault="00534A6A" w:rsidP="00534A6A">
            <w:pPr>
              <w:pStyle w:val="BodyCopy"/>
              <w:rPr>
                <w:rFonts w:cs="Arial"/>
                <w:color w:val="000000"/>
                <w:szCs w:val="22"/>
              </w:rPr>
            </w:pPr>
            <w:r>
              <w:rPr>
                <w:rFonts w:cs="Arial"/>
                <w:color w:val="000000"/>
                <w:szCs w:val="22"/>
              </w:rPr>
              <w:t>48,885</w:t>
            </w:r>
          </w:p>
        </w:tc>
      </w:tr>
      <w:tr w:rsidR="00534A6A" w14:paraId="4FA8685F" w14:textId="77777777" w:rsidTr="00534A6A">
        <w:trPr>
          <w:trHeight w:val="285"/>
        </w:trPr>
        <w:tc>
          <w:tcPr>
            <w:tcW w:w="19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40B2C18" w14:textId="77777777" w:rsidR="00534A6A" w:rsidRDefault="00534A6A" w:rsidP="00534A6A">
            <w:pPr>
              <w:pStyle w:val="BodyCopy"/>
              <w:rPr>
                <w:rFonts w:cs="Arial"/>
                <w:color w:val="000000"/>
                <w:szCs w:val="22"/>
              </w:rPr>
            </w:pPr>
            <w:r>
              <w:rPr>
                <w:rFonts w:cs="Arial"/>
                <w:color w:val="000000"/>
                <w:szCs w:val="22"/>
              </w:rPr>
              <w:t>No-obstetric ultrasound</w:t>
            </w:r>
          </w:p>
        </w:tc>
        <w:tc>
          <w:tcPr>
            <w:tcW w:w="1968"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2BA763B2" w14:textId="77777777" w:rsidR="00534A6A" w:rsidRDefault="00534A6A" w:rsidP="00534A6A">
            <w:pPr>
              <w:pStyle w:val="BodyCopy"/>
              <w:rPr>
                <w:rFonts w:cs="Arial"/>
                <w:color w:val="000000"/>
                <w:szCs w:val="22"/>
              </w:rPr>
            </w:pPr>
            <w:r>
              <w:rPr>
                <w:rFonts w:cs="Arial"/>
                <w:color w:val="000000"/>
                <w:szCs w:val="22"/>
              </w:rPr>
              <w:t>81,269</w:t>
            </w:r>
          </w:p>
        </w:tc>
      </w:tr>
      <w:tr w:rsidR="00534A6A" w14:paraId="61C71DF0" w14:textId="77777777" w:rsidTr="00534A6A">
        <w:trPr>
          <w:trHeight w:val="285"/>
        </w:trPr>
        <w:tc>
          <w:tcPr>
            <w:tcW w:w="19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AB8F402" w14:textId="77777777" w:rsidR="00534A6A" w:rsidRDefault="00534A6A" w:rsidP="00534A6A">
            <w:pPr>
              <w:pStyle w:val="BodyCopy"/>
              <w:rPr>
                <w:rFonts w:cs="Arial"/>
                <w:color w:val="000000"/>
                <w:szCs w:val="22"/>
              </w:rPr>
            </w:pPr>
            <w:r>
              <w:rPr>
                <w:rFonts w:cs="Arial"/>
                <w:color w:val="000000"/>
                <w:szCs w:val="22"/>
              </w:rPr>
              <w:t xml:space="preserve">U/S Guided interventional </w:t>
            </w:r>
          </w:p>
        </w:tc>
        <w:tc>
          <w:tcPr>
            <w:tcW w:w="1968"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7475AEFD" w14:textId="77777777" w:rsidR="00534A6A" w:rsidRDefault="00534A6A" w:rsidP="00534A6A">
            <w:pPr>
              <w:pStyle w:val="BodyCopy"/>
              <w:rPr>
                <w:rFonts w:cs="Arial"/>
                <w:color w:val="000000"/>
                <w:szCs w:val="22"/>
              </w:rPr>
            </w:pPr>
            <w:r>
              <w:rPr>
                <w:rFonts w:cs="Arial"/>
                <w:color w:val="000000"/>
                <w:szCs w:val="22"/>
              </w:rPr>
              <w:t>4,162</w:t>
            </w:r>
          </w:p>
        </w:tc>
      </w:tr>
      <w:tr w:rsidR="00534A6A" w14:paraId="20F64212" w14:textId="77777777" w:rsidTr="00534A6A">
        <w:trPr>
          <w:trHeight w:val="285"/>
        </w:trPr>
        <w:tc>
          <w:tcPr>
            <w:tcW w:w="19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ED46E1C" w14:textId="77777777" w:rsidR="00534A6A" w:rsidRDefault="00534A6A" w:rsidP="00534A6A">
            <w:pPr>
              <w:pStyle w:val="BodyCopy"/>
              <w:rPr>
                <w:rFonts w:cs="Arial"/>
                <w:color w:val="000000"/>
                <w:szCs w:val="22"/>
              </w:rPr>
            </w:pPr>
            <w:r>
              <w:rPr>
                <w:rFonts w:cs="Arial"/>
                <w:color w:val="000000"/>
                <w:szCs w:val="22"/>
              </w:rPr>
              <w:t>DEXA</w:t>
            </w:r>
          </w:p>
        </w:tc>
        <w:tc>
          <w:tcPr>
            <w:tcW w:w="1968"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2690ED8F" w14:textId="77777777" w:rsidR="00534A6A" w:rsidRDefault="00534A6A" w:rsidP="00534A6A">
            <w:pPr>
              <w:pStyle w:val="BodyCopy"/>
              <w:rPr>
                <w:rFonts w:cs="Arial"/>
                <w:color w:val="000000"/>
                <w:szCs w:val="22"/>
              </w:rPr>
            </w:pPr>
            <w:r>
              <w:rPr>
                <w:rFonts w:cs="Arial"/>
                <w:color w:val="000000"/>
                <w:szCs w:val="22"/>
              </w:rPr>
              <w:t>6,538</w:t>
            </w:r>
          </w:p>
        </w:tc>
      </w:tr>
      <w:tr w:rsidR="00534A6A" w14:paraId="6CE07C69" w14:textId="77777777" w:rsidTr="00534A6A">
        <w:trPr>
          <w:trHeight w:val="285"/>
        </w:trPr>
        <w:tc>
          <w:tcPr>
            <w:tcW w:w="19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2516C15" w14:textId="77777777" w:rsidR="00534A6A" w:rsidRDefault="00534A6A" w:rsidP="00534A6A">
            <w:pPr>
              <w:pStyle w:val="BodyCopy"/>
              <w:rPr>
                <w:rFonts w:cs="Arial"/>
                <w:color w:val="000000"/>
                <w:szCs w:val="22"/>
              </w:rPr>
            </w:pPr>
            <w:r>
              <w:rPr>
                <w:rFonts w:cs="Arial"/>
                <w:color w:val="000000"/>
                <w:szCs w:val="22"/>
              </w:rPr>
              <w:t>Nuclear Medicine</w:t>
            </w:r>
          </w:p>
        </w:tc>
        <w:tc>
          <w:tcPr>
            <w:tcW w:w="1968"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28AC164E" w14:textId="77777777" w:rsidR="00534A6A" w:rsidRDefault="00534A6A" w:rsidP="00534A6A">
            <w:pPr>
              <w:pStyle w:val="BodyCopy"/>
              <w:rPr>
                <w:rFonts w:cs="Arial"/>
                <w:color w:val="000000"/>
                <w:szCs w:val="22"/>
              </w:rPr>
            </w:pPr>
            <w:r>
              <w:rPr>
                <w:rFonts w:cs="Arial"/>
                <w:color w:val="000000"/>
                <w:szCs w:val="22"/>
              </w:rPr>
              <w:t>6,565</w:t>
            </w:r>
          </w:p>
        </w:tc>
      </w:tr>
      <w:tr w:rsidR="00534A6A" w14:paraId="343FBC97" w14:textId="77777777" w:rsidTr="00534A6A">
        <w:trPr>
          <w:trHeight w:val="285"/>
        </w:trPr>
        <w:tc>
          <w:tcPr>
            <w:tcW w:w="19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B11AC52" w14:textId="77777777" w:rsidR="00534A6A" w:rsidRDefault="00534A6A" w:rsidP="00534A6A">
            <w:pPr>
              <w:pStyle w:val="BodyCopy"/>
              <w:rPr>
                <w:rFonts w:cs="Arial"/>
                <w:color w:val="000000"/>
                <w:szCs w:val="22"/>
              </w:rPr>
            </w:pPr>
            <w:r>
              <w:rPr>
                <w:rFonts w:cs="Arial"/>
                <w:color w:val="000000"/>
                <w:szCs w:val="22"/>
              </w:rPr>
              <w:t>Fluoroscopy static</w:t>
            </w:r>
          </w:p>
        </w:tc>
        <w:tc>
          <w:tcPr>
            <w:tcW w:w="1968"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700CC072" w14:textId="77777777" w:rsidR="00534A6A" w:rsidRDefault="00534A6A" w:rsidP="00534A6A">
            <w:pPr>
              <w:pStyle w:val="BodyCopy"/>
              <w:rPr>
                <w:rFonts w:cs="Arial"/>
                <w:color w:val="000000"/>
                <w:szCs w:val="22"/>
              </w:rPr>
            </w:pPr>
            <w:r>
              <w:rPr>
                <w:rFonts w:cs="Arial"/>
                <w:color w:val="000000"/>
                <w:szCs w:val="22"/>
              </w:rPr>
              <w:t>1,815</w:t>
            </w:r>
          </w:p>
        </w:tc>
      </w:tr>
      <w:tr w:rsidR="00534A6A" w14:paraId="543F9DDA" w14:textId="77777777" w:rsidTr="00534A6A">
        <w:trPr>
          <w:trHeight w:val="300"/>
        </w:trPr>
        <w:tc>
          <w:tcPr>
            <w:tcW w:w="19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C32CB58" w14:textId="77777777" w:rsidR="00534A6A" w:rsidRDefault="00534A6A" w:rsidP="00534A6A">
            <w:pPr>
              <w:pStyle w:val="BodyCopy"/>
              <w:rPr>
                <w:rFonts w:cs="Arial"/>
                <w:color w:val="000000"/>
                <w:szCs w:val="22"/>
              </w:rPr>
            </w:pPr>
            <w:r>
              <w:rPr>
                <w:rFonts w:cs="Arial"/>
                <w:color w:val="000000"/>
                <w:szCs w:val="22"/>
              </w:rPr>
              <w:t>Fluoroscopy mobile</w:t>
            </w:r>
          </w:p>
        </w:tc>
        <w:tc>
          <w:tcPr>
            <w:tcW w:w="1968"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13AFA452" w14:textId="77777777" w:rsidR="00534A6A" w:rsidRDefault="00534A6A" w:rsidP="00534A6A">
            <w:pPr>
              <w:pStyle w:val="BodyCopy"/>
              <w:rPr>
                <w:rFonts w:cs="Arial"/>
                <w:color w:val="000000"/>
                <w:szCs w:val="22"/>
              </w:rPr>
            </w:pPr>
            <w:r>
              <w:rPr>
                <w:rFonts w:cs="Arial"/>
                <w:color w:val="000000"/>
                <w:szCs w:val="22"/>
              </w:rPr>
              <w:t>4,385</w:t>
            </w:r>
          </w:p>
        </w:tc>
      </w:tr>
      <w:tr w:rsidR="00534A6A" w14:paraId="3A08D3FE" w14:textId="77777777" w:rsidTr="00534A6A">
        <w:trPr>
          <w:trHeight w:val="300"/>
        </w:trPr>
        <w:tc>
          <w:tcPr>
            <w:tcW w:w="19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79799A6" w14:textId="77777777" w:rsidR="00534A6A" w:rsidRDefault="00534A6A" w:rsidP="00534A6A">
            <w:pPr>
              <w:pStyle w:val="BodyCopy"/>
              <w:rPr>
                <w:rFonts w:cs="Arial"/>
                <w:color w:val="000000"/>
                <w:szCs w:val="22"/>
              </w:rPr>
            </w:pPr>
            <w:proofErr w:type="spellStart"/>
            <w:r>
              <w:rPr>
                <w:rFonts w:cs="Arial"/>
                <w:color w:val="000000"/>
                <w:szCs w:val="22"/>
              </w:rPr>
              <w:t>Fluoro</w:t>
            </w:r>
            <w:proofErr w:type="spellEnd"/>
            <w:r>
              <w:rPr>
                <w:rFonts w:cs="Arial"/>
                <w:color w:val="000000"/>
                <w:szCs w:val="22"/>
              </w:rPr>
              <w:t xml:space="preserve"> guided intervention</w:t>
            </w:r>
          </w:p>
        </w:tc>
        <w:tc>
          <w:tcPr>
            <w:tcW w:w="1968"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7DEE4CE4" w14:textId="77777777" w:rsidR="00534A6A" w:rsidRDefault="00534A6A" w:rsidP="00534A6A">
            <w:pPr>
              <w:pStyle w:val="BodyCopy"/>
              <w:rPr>
                <w:rFonts w:cs="Arial"/>
                <w:color w:val="000000"/>
                <w:szCs w:val="22"/>
              </w:rPr>
            </w:pPr>
            <w:r>
              <w:rPr>
                <w:rFonts w:cs="Arial"/>
                <w:color w:val="000000"/>
                <w:szCs w:val="22"/>
              </w:rPr>
              <w:t>277</w:t>
            </w:r>
          </w:p>
        </w:tc>
      </w:tr>
      <w:tr w:rsidR="00534A6A" w14:paraId="7A0191FB" w14:textId="77777777" w:rsidTr="00534A6A">
        <w:trPr>
          <w:trHeight w:val="285"/>
        </w:trPr>
        <w:tc>
          <w:tcPr>
            <w:tcW w:w="19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FB99933" w14:textId="77777777" w:rsidR="00534A6A" w:rsidRDefault="00534A6A" w:rsidP="00534A6A">
            <w:pPr>
              <w:pStyle w:val="BodyCopy"/>
              <w:rPr>
                <w:rFonts w:cs="Arial"/>
                <w:color w:val="000000"/>
                <w:szCs w:val="22"/>
              </w:rPr>
            </w:pPr>
            <w:r>
              <w:rPr>
                <w:rFonts w:cs="Arial"/>
                <w:color w:val="000000"/>
                <w:szCs w:val="22"/>
              </w:rPr>
              <w:t>Vascular Intervention</w:t>
            </w:r>
          </w:p>
        </w:tc>
        <w:tc>
          <w:tcPr>
            <w:tcW w:w="1968"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0E37493E" w14:textId="77777777" w:rsidR="00534A6A" w:rsidRDefault="00534A6A" w:rsidP="00534A6A">
            <w:pPr>
              <w:pStyle w:val="BodyCopy"/>
              <w:rPr>
                <w:rFonts w:cs="Arial"/>
                <w:color w:val="000000"/>
                <w:szCs w:val="22"/>
              </w:rPr>
            </w:pPr>
            <w:r>
              <w:rPr>
                <w:rFonts w:cs="Arial"/>
                <w:color w:val="000000"/>
                <w:szCs w:val="22"/>
              </w:rPr>
              <w:t>591</w:t>
            </w:r>
          </w:p>
        </w:tc>
      </w:tr>
      <w:tr w:rsidR="00534A6A" w14:paraId="733132E4" w14:textId="77777777" w:rsidTr="00534A6A">
        <w:trPr>
          <w:trHeight w:val="285"/>
        </w:trPr>
        <w:tc>
          <w:tcPr>
            <w:tcW w:w="19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94A4ECF" w14:textId="77777777" w:rsidR="00534A6A" w:rsidRDefault="00534A6A" w:rsidP="00534A6A">
            <w:pPr>
              <w:pStyle w:val="BodyCopy"/>
              <w:rPr>
                <w:rFonts w:cs="Arial"/>
                <w:color w:val="000000"/>
                <w:szCs w:val="22"/>
              </w:rPr>
            </w:pPr>
            <w:r>
              <w:rPr>
                <w:rFonts w:cs="Arial"/>
                <w:color w:val="000000"/>
                <w:szCs w:val="22"/>
              </w:rPr>
              <w:t>Mammography – screening</w:t>
            </w:r>
          </w:p>
        </w:tc>
        <w:tc>
          <w:tcPr>
            <w:tcW w:w="1968"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22BE2229" w14:textId="77777777" w:rsidR="00534A6A" w:rsidRDefault="00534A6A" w:rsidP="00534A6A">
            <w:pPr>
              <w:pStyle w:val="BodyCopy"/>
              <w:rPr>
                <w:rFonts w:cs="Arial"/>
                <w:color w:val="000000"/>
                <w:szCs w:val="22"/>
              </w:rPr>
            </w:pPr>
            <w:r>
              <w:rPr>
                <w:rFonts w:cs="Arial"/>
                <w:color w:val="000000"/>
                <w:szCs w:val="22"/>
              </w:rPr>
              <w:t>53,360</w:t>
            </w:r>
          </w:p>
        </w:tc>
      </w:tr>
      <w:tr w:rsidR="00534A6A" w14:paraId="14E380C0" w14:textId="77777777" w:rsidTr="00534A6A">
        <w:trPr>
          <w:trHeight w:val="285"/>
        </w:trPr>
        <w:tc>
          <w:tcPr>
            <w:tcW w:w="19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17A5747" w14:textId="77777777" w:rsidR="00534A6A" w:rsidRDefault="00534A6A" w:rsidP="00534A6A">
            <w:pPr>
              <w:pStyle w:val="BodyCopy"/>
              <w:rPr>
                <w:rFonts w:cs="Arial"/>
                <w:color w:val="000000"/>
                <w:szCs w:val="22"/>
              </w:rPr>
            </w:pPr>
            <w:r>
              <w:rPr>
                <w:rFonts w:cs="Arial"/>
                <w:color w:val="000000"/>
                <w:szCs w:val="22"/>
              </w:rPr>
              <w:t>Mammography – symptomatic</w:t>
            </w:r>
          </w:p>
        </w:tc>
        <w:tc>
          <w:tcPr>
            <w:tcW w:w="1968"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0D7321C7" w14:textId="77777777" w:rsidR="00534A6A" w:rsidRDefault="00534A6A" w:rsidP="00534A6A">
            <w:pPr>
              <w:pStyle w:val="BodyCopy"/>
              <w:rPr>
                <w:rFonts w:cs="Arial"/>
                <w:color w:val="000000"/>
                <w:szCs w:val="22"/>
              </w:rPr>
            </w:pPr>
            <w:r>
              <w:rPr>
                <w:rFonts w:cs="Arial"/>
                <w:color w:val="000000"/>
                <w:szCs w:val="22"/>
              </w:rPr>
              <w:t>8,687</w:t>
            </w:r>
          </w:p>
        </w:tc>
      </w:tr>
      <w:tr w:rsidR="00534A6A" w14:paraId="281B3C20" w14:textId="77777777" w:rsidTr="00534A6A">
        <w:trPr>
          <w:trHeight w:val="285"/>
        </w:trPr>
        <w:tc>
          <w:tcPr>
            <w:tcW w:w="19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6CEF4BA" w14:textId="77777777" w:rsidR="00534A6A" w:rsidRDefault="00534A6A" w:rsidP="00534A6A">
            <w:pPr>
              <w:pStyle w:val="BodyCopy"/>
              <w:rPr>
                <w:rFonts w:cs="Arial"/>
                <w:color w:val="000000"/>
                <w:szCs w:val="22"/>
              </w:rPr>
            </w:pPr>
            <w:r>
              <w:rPr>
                <w:rFonts w:cs="Arial"/>
                <w:color w:val="000000"/>
                <w:szCs w:val="22"/>
              </w:rPr>
              <w:t>Cath lab/interventional cardiac</w:t>
            </w:r>
          </w:p>
        </w:tc>
        <w:tc>
          <w:tcPr>
            <w:tcW w:w="1968"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7C8F7F80" w14:textId="77777777" w:rsidR="00534A6A" w:rsidRDefault="00534A6A" w:rsidP="00534A6A">
            <w:pPr>
              <w:pStyle w:val="BodyCopy"/>
              <w:rPr>
                <w:rFonts w:cs="Arial"/>
                <w:color w:val="000000"/>
                <w:szCs w:val="22"/>
              </w:rPr>
            </w:pPr>
            <w:r>
              <w:rPr>
                <w:rFonts w:cs="Arial"/>
                <w:color w:val="000000"/>
                <w:szCs w:val="22"/>
              </w:rPr>
              <w:t>3,494</w:t>
            </w:r>
          </w:p>
        </w:tc>
      </w:tr>
      <w:tr w:rsidR="00534A6A" w14:paraId="7652A39B" w14:textId="77777777" w:rsidTr="00534A6A">
        <w:trPr>
          <w:trHeight w:val="285"/>
        </w:trPr>
        <w:tc>
          <w:tcPr>
            <w:tcW w:w="19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7DE5D62" w14:textId="77777777" w:rsidR="00534A6A" w:rsidRDefault="00534A6A" w:rsidP="00534A6A">
            <w:pPr>
              <w:pStyle w:val="BodyCopy"/>
              <w:rPr>
                <w:rFonts w:cs="Arial"/>
                <w:color w:val="000000"/>
                <w:szCs w:val="22"/>
              </w:rPr>
            </w:pPr>
            <w:r>
              <w:rPr>
                <w:rFonts w:cs="Arial"/>
                <w:color w:val="000000"/>
                <w:szCs w:val="22"/>
              </w:rPr>
              <w:t>Dentals</w:t>
            </w:r>
          </w:p>
        </w:tc>
        <w:tc>
          <w:tcPr>
            <w:tcW w:w="1968"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68B1568F" w14:textId="77777777" w:rsidR="00534A6A" w:rsidRDefault="00534A6A" w:rsidP="00534A6A">
            <w:pPr>
              <w:pStyle w:val="BodyCopy"/>
              <w:rPr>
                <w:rFonts w:cs="Arial"/>
                <w:color w:val="000000"/>
                <w:szCs w:val="22"/>
              </w:rPr>
            </w:pPr>
            <w:r>
              <w:rPr>
                <w:rFonts w:cs="Arial"/>
                <w:color w:val="000000"/>
                <w:szCs w:val="22"/>
              </w:rPr>
              <w:t>9,117</w:t>
            </w:r>
          </w:p>
        </w:tc>
      </w:tr>
    </w:tbl>
    <w:p w14:paraId="0ED7FEB0" w14:textId="0F52500D" w:rsidR="00534A6A" w:rsidRDefault="00534A6A" w:rsidP="00534A6A">
      <w:pPr>
        <w:pStyle w:val="Header2"/>
        <w:numPr>
          <w:ilvl w:val="0"/>
          <w:numId w:val="0"/>
        </w:numPr>
        <w:ind w:left="720" w:hanging="720"/>
      </w:pPr>
    </w:p>
    <w:p w14:paraId="63D5B958" w14:textId="77777777" w:rsidR="00534A6A" w:rsidRPr="006D2A7E" w:rsidRDefault="00534A6A" w:rsidP="00534A6A">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lastRenderedPageBreak/>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10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368B0"/>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4A6A"/>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D07E9"/>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24D3F"/>
    <w:rsid w:val="00B42BE7"/>
    <w:rsid w:val="00BC08C6"/>
    <w:rsid w:val="00BE1F69"/>
    <w:rsid w:val="00BF3AA4"/>
    <w:rsid w:val="00BF3AE7"/>
    <w:rsid w:val="00CC6194"/>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10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08513075">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657997044">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736492-3D23-42EF-8637-C4D2F518A0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4</Pages>
  <Words>555</Words>
  <Characters>3164</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3712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3</cp:revision>
  <cp:lastPrinted>2022-11-09T09:56:00Z</cp:lastPrinted>
  <dcterms:created xsi:type="dcterms:W3CDTF">2025-04-23T13:12:00Z</dcterms:created>
  <dcterms:modified xsi:type="dcterms:W3CDTF">2025-04-23T13:26:00Z</dcterms:modified>
</cp:coreProperties>
</file>