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AA82401" w:rsidR="00BC08C6" w:rsidRPr="00F21541" w:rsidRDefault="00223E8B" w:rsidP="00F21541">
      <w:pPr>
        <w:pStyle w:val="Header1"/>
      </w:pPr>
      <w:r>
        <w:t>FOI</w:t>
      </w:r>
      <w:r w:rsidR="00A2127C">
        <w:t xml:space="preserve"> </w:t>
      </w:r>
      <w:r w:rsidR="00AB029B">
        <w:t>3789</w:t>
      </w:r>
    </w:p>
    <w:p w14:paraId="03EDF20E" w14:textId="6BBF7DC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B029B">
        <w:rPr>
          <w:noProof/>
        </w:rPr>
        <w:t>24/04/2025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F1746AF" w14:textId="77777777" w:rsidR="00AB029B" w:rsidRDefault="00AB029B" w:rsidP="00AB029B">
      <w:pPr>
        <w:pStyle w:val="Header2"/>
      </w:pPr>
      <w:r>
        <w:t>The total number of emergency hospital admissions for people aged 65 and over, broken down by year (2022, 2023, and 2024 where available).</w:t>
      </w:r>
    </w:p>
    <w:p w14:paraId="211E9488" w14:textId="77777777" w:rsidR="00AB029B" w:rsidRDefault="00AB029B" w:rsidP="00AB029B">
      <w:pPr>
        <w:pStyle w:val="BodyCopy"/>
        <w:ind w:left="720"/>
      </w:pPr>
      <w:r>
        <w:t>2022</w:t>
      </w:r>
      <w:r>
        <w:tab/>
        <w:t>48117 of which 25638 were admitted</w:t>
      </w:r>
    </w:p>
    <w:p w14:paraId="2D34D85C" w14:textId="77777777" w:rsidR="00AB029B" w:rsidRDefault="00AB029B" w:rsidP="00AB029B">
      <w:pPr>
        <w:pStyle w:val="BodyCopy"/>
        <w:ind w:left="720"/>
      </w:pPr>
      <w:r>
        <w:t>2023</w:t>
      </w:r>
      <w:r>
        <w:tab/>
        <w:t>48613 of which 25693 were admitted</w:t>
      </w:r>
    </w:p>
    <w:p w14:paraId="3AFFB62A" w14:textId="5F5D08AD" w:rsidR="00AB029B" w:rsidRDefault="00AB029B" w:rsidP="00AB029B">
      <w:pPr>
        <w:pStyle w:val="BodyCopy"/>
        <w:ind w:left="720"/>
      </w:pPr>
      <w:r>
        <w:t>2024</w:t>
      </w:r>
      <w:r>
        <w:tab/>
        <w:t>51954 of which 26520 were admitted</w:t>
      </w:r>
    </w:p>
    <w:p w14:paraId="6663CDC9" w14:textId="77777777" w:rsidR="00AB029B" w:rsidRDefault="00AB029B" w:rsidP="00AB029B">
      <w:pPr>
        <w:pStyle w:val="Header2"/>
        <w:numPr>
          <w:ilvl w:val="0"/>
          <w:numId w:val="0"/>
        </w:numPr>
        <w:ind w:left="720"/>
      </w:pPr>
    </w:p>
    <w:p w14:paraId="7EFC3635" w14:textId="4EF5C758" w:rsidR="00AB029B" w:rsidRDefault="00AB029B" w:rsidP="00AB029B">
      <w:pPr>
        <w:pStyle w:val="Header2"/>
      </w:pPr>
      <w:r>
        <w:t>The total number of these emergency admissions that involved the patient arriving via ambulance, broken down by year (2022, 2023, and 2024 where available).</w:t>
      </w:r>
    </w:p>
    <w:p w14:paraId="516C83CF" w14:textId="77777777" w:rsidR="00AB029B" w:rsidRDefault="00AB029B" w:rsidP="00AB029B">
      <w:pPr>
        <w:pStyle w:val="BodyCopy"/>
        <w:ind w:left="720"/>
      </w:pPr>
      <w:r>
        <w:t>2022</w:t>
      </w:r>
      <w:r>
        <w:tab/>
        <w:t>48117 of which 25638 were admitted and of those admitted 13759 came in by ambulance</w:t>
      </w:r>
    </w:p>
    <w:p w14:paraId="4B09833A" w14:textId="77777777" w:rsidR="00AB029B" w:rsidRDefault="00AB029B" w:rsidP="00AB029B">
      <w:pPr>
        <w:pStyle w:val="BodyCopy"/>
        <w:ind w:left="720"/>
      </w:pPr>
      <w:r>
        <w:t>2023</w:t>
      </w:r>
      <w:r>
        <w:tab/>
        <w:t>48613 of which 25693 were admitted and of those admitted 12945 came in by ambulance</w:t>
      </w:r>
    </w:p>
    <w:p w14:paraId="2CB87E00" w14:textId="46FC188B" w:rsidR="00AB029B" w:rsidRDefault="00AB029B" w:rsidP="00AB029B">
      <w:pPr>
        <w:pStyle w:val="BodyCopy"/>
        <w:ind w:left="720"/>
      </w:pPr>
      <w:r>
        <w:t>2024</w:t>
      </w:r>
      <w:r>
        <w:tab/>
        <w:t>51954 of which 26520 were admitted and of those admitted 13293 came in by ambulance</w:t>
      </w:r>
    </w:p>
    <w:p w14:paraId="44D5D698" w14:textId="77777777" w:rsidR="00AB029B" w:rsidRDefault="00AB029B" w:rsidP="00AB029B">
      <w:pPr>
        <w:pStyle w:val="Header2"/>
        <w:numPr>
          <w:ilvl w:val="0"/>
          <w:numId w:val="0"/>
        </w:numPr>
        <w:ind w:left="720"/>
      </w:pPr>
    </w:p>
    <w:p w14:paraId="4EB7FD77" w14:textId="765FC3CD" w:rsidR="00B24D3F" w:rsidRDefault="00AB029B" w:rsidP="00AB029B">
      <w:pPr>
        <w:pStyle w:val="Header2"/>
      </w:pPr>
      <w:r>
        <w:t>The number of emergency admissions for people aged 65 and over that were explicitly recorded as relating to falls, fractures, or other household-related accidents, broken down by specific cause or item involved (e.g., fall from stairs, fall in the bathroom, etc.). If possible, please also provide the average or median length of hospital stay for these admissions.</w:t>
      </w:r>
    </w:p>
    <w:p w14:paraId="52E793CC" w14:textId="3B8FCF78" w:rsidR="00AB029B" w:rsidRDefault="00AB029B" w:rsidP="00AB029B">
      <w:pPr>
        <w:pStyle w:val="BodyCopy"/>
        <w:ind w:left="720"/>
      </w:pPr>
      <w:r>
        <w:t xml:space="preserve">Please see attached </w:t>
      </w:r>
      <w:bookmarkStart w:id="0" w:name="_GoBack"/>
      <w:bookmarkEnd w:id="0"/>
    </w:p>
    <w:p w14:paraId="26F0946F" w14:textId="77777777" w:rsidR="00AB029B" w:rsidRPr="006D2A7E" w:rsidRDefault="00AB029B" w:rsidP="00AB029B">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t>
      </w:r>
      <w:r>
        <w:lastRenderedPageBreak/>
        <w:t xml:space="preserve">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029B"/>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CB5309-3693-46C5-BF4B-632D8AB25A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404</Words>
  <Characters>2304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2025-04-24T14:35:00Z</dcterms:created>
  <dcterms:modified xsi:type="dcterms:W3CDTF">2025-04-24T14:35:00Z</dcterms:modified>
</cp:coreProperties>
</file>