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948C54" w:rsidR="00BC08C6" w:rsidRPr="00F21541" w:rsidRDefault="00223E8B" w:rsidP="00F21541">
      <w:pPr>
        <w:pStyle w:val="Header1"/>
      </w:pPr>
      <w:r>
        <w:t>FOI</w:t>
      </w:r>
      <w:r w:rsidR="00A2127C">
        <w:t xml:space="preserve"> </w:t>
      </w:r>
      <w:r w:rsidR="00A124E5">
        <w:t>3735</w:t>
      </w:r>
    </w:p>
    <w:p w14:paraId="03EDF20E" w14:textId="44A9919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124E5">
        <w:rPr>
          <w:noProof/>
        </w:rPr>
        <w:t>30/04/2025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7F07FA8" w14:textId="6ADC4344" w:rsidR="00A124E5" w:rsidRDefault="00A124E5" w:rsidP="00A124E5">
      <w:pPr>
        <w:pStyle w:val="Header2"/>
        <w:numPr>
          <w:ilvl w:val="0"/>
          <w:numId w:val="0"/>
        </w:numPr>
        <w:ind w:left="720"/>
      </w:pPr>
      <w:r>
        <w:t xml:space="preserve">For each financial year between 2020 and 2025 (or the latest available date), please provide yearly figures for the below: </w:t>
      </w:r>
    </w:p>
    <w:p w14:paraId="505E1C9B" w14:textId="18B4881E" w:rsidR="00A124E5" w:rsidRDefault="00A124E5" w:rsidP="00A124E5">
      <w:pPr>
        <w:pStyle w:val="Header2"/>
      </w:pPr>
      <w:r>
        <w:t xml:space="preserve">The number of employment tribunal claims bought by nurses, trainee nurses and nursing associates against the trust.  </w:t>
      </w:r>
    </w:p>
    <w:p w14:paraId="457C5893" w14:textId="38F83E01" w:rsidR="00A124E5" w:rsidRDefault="00A124E5" w:rsidP="00A124E5">
      <w:pPr>
        <w:pStyle w:val="BodyCopy"/>
        <w:ind w:left="720"/>
      </w:pPr>
      <w:r>
        <w:t xml:space="preserve">Nil </w:t>
      </w:r>
    </w:p>
    <w:p w14:paraId="266F7558" w14:textId="77777777" w:rsidR="00A124E5" w:rsidRDefault="00A124E5" w:rsidP="00A124E5">
      <w:pPr>
        <w:pStyle w:val="Header2"/>
        <w:numPr>
          <w:ilvl w:val="0"/>
          <w:numId w:val="0"/>
        </w:numPr>
        <w:ind w:left="720"/>
      </w:pPr>
    </w:p>
    <w:p w14:paraId="4E5ED951" w14:textId="32D9979B" w:rsidR="00A124E5" w:rsidRDefault="00A124E5" w:rsidP="00A124E5">
      <w:pPr>
        <w:pStyle w:val="Header2"/>
      </w:pPr>
      <w:r>
        <w:t xml:space="preserve">The outcome from each claim </w:t>
      </w:r>
    </w:p>
    <w:p w14:paraId="27C3D111" w14:textId="05888093" w:rsidR="00A124E5" w:rsidRDefault="00A124E5" w:rsidP="00A124E5">
      <w:pPr>
        <w:pStyle w:val="BodyCopy"/>
        <w:ind w:left="720"/>
      </w:pPr>
      <w:r>
        <w:t>N/A</w:t>
      </w:r>
    </w:p>
    <w:p w14:paraId="60B93FF9" w14:textId="77777777" w:rsidR="00A124E5" w:rsidRDefault="00A124E5" w:rsidP="00A124E5">
      <w:pPr>
        <w:pStyle w:val="Header2"/>
        <w:numPr>
          <w:ilvl w:val="0"/>
          <w:numId w:val="0"/>
        </w:numPr>
        <w:ind w:left="720"/>
      </w:pPr>
    </w:p>
    <w:p w14:paraId="1E384E72" w14:textId="637C052C" w:rsidR="00A124E5" w:rsidRDefault="00A124E5" w:rsidP="00A124E5">
      <w:pPr>
        <w:pStyle w:val="Header2"/>
      </w:pPr>
      <w:r>
        <w:t xml:space="preserve">How many cases each year led to an employment tribunal ruling the organisation must pay costs to the claimant, and how much was paid </w:t>
      </w:r>
    </w:p>
    <w:p w14:paraId="71263A03" w14:textId="45971C7B" w:rsidR="00A124E5" w:rsidRDefault="00A124E5" w:rsidP="00A124E5">
      <w:pPr>
        <w:pStyle w:val="BodyCopy"/>
        <w:ind w:left="720"/>
      </w:pPr>
      <w:r>
        <w:t>N/A</w:t>
      </w:r>
    </w:p>
    <w:p w14:paraId="512C78F1" w14:textId="77777777" w:rsidR="00A124E5" w:rsidRDefault="00A124E5" w:rsidP="00A124E5">
      <w:pPr>
        <w:pStyle w:val="Header2"/>
        <w:numPr>
          <w:ilvl w:val="0"/>
          <w:numId w:val="0"/>
        </w:numPr>
        <w:ind w:left="720"/>
      </w:pPr>
    </w:p>
    <w:p w14:paraId="4EB7FD77" w14:textId="3228A2B9" w:rsidR="00B24D3F" w:rsidRDefault="00A124E5" w:rsidP="00A124E5">
      <w:pPr>
        <w:pStyle w:val="Header2"/>
      </w:pPr>
      <w:r>
        <w:t>If possible, please break down each claim by type</w:t>
      </w:r>
    </w:p>
    <w:p w14:paraId="5BF75FA2" w14:textId="673D9271" w:rsidR="00A124E5" w:rsidRDefault="00A124E5" w:rsidP="00A124E5">
      <w:pPr>
        <w:pStyle w:val="BodyCopy"/>
        <w:ind w:left="720"/>
      </w:pPr>
      <w:r>
        <w:t>N/A</w:t>
      </w:r>
      <w:bookmarkStart w:id="0" w:name="_GoBack"/>
      <w:bookmarkEnd w:id="0"/>
    </w:p>
    <w:p w14:paraId="4027F0DD" w14:textId="77777777" w:rsidR="00A124E5" w:rsidRPr="006D2A7E" w:rsidRDefault="00A124E5" w:rsidP="00A124E5">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24E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520B2-2534-4056-A605-BB858F2E2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315</Words>
  <Characters>1796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2025-04-30T12:56:00Z</dcterms:created>
  <dcterms:modified xsi:type="dcterms:W3CDTF">2025-04-30T12:56:00Z</dcterms:modified>
</cp:coreProperties>
</file>