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4788447" w:rsidR="00BC08C6" w:rsidRPr="00F21541" w:rsidRDefault="00223E8B" w:rsidP="00F21541">
      <w:pPr>
        <w:pStyle w:val="Header1"/>
      </w:pPr>
      <w:r>
        <w:t>FOI</w:t>
      </w:r>
      <w:r w:rsidR="000A43B7">
        <w:t xml:space="preserve"> </w:t>
      </w:r>
      <w:r w:rsidR="00360771">
        <w:t>3448</w:t>
      </w:r>
    </w:p>
    <w:p w14:paraId="03EDF20E" w14:textId="2985FAF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64228">
        <w:rPr>
          <w:noProof/>
        </w:rPr>
        <w:t>10/12/2024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0093CEE6" w14:textId="77777777" w:rsidR="00360771" w:rsidRPr="00360771" w:rsidRDefault="00360771" w:rsidP="00360771">
      <w:pPr>
        <w:pStyle w:val="Header2"/>
      </w:pPr>
      <w:r w:rsidRPr="00360771">
        <w:t>I am writing under the Freedom of Information Act 2000 to request information about several systems and services in use at Bedfordshire Hospitals NHS Foundation Trust. My inquiries are as follows:</w:t>
      </w:r>
    </w:p>
    <w:p w14:paraId="358843D5" w14:textId="18ABE886" w:rsidR="00F93443" w:rsidRDefault="0009346C" w:rsidP="0009346C">
      <w:pPr>
        <w:pStyle w:val="BodyCopy"/>
        <w:ind w:left="720"/>
      </w:pPr>
      <w:r>
        <w:t xml:space="preserve">Please see attached </w:t>
      </w:r>
    </w:p>
    <w:p w14:paraId="230AE88B" w14:textId="3C33A4A1" w:rsidR="00F202D4" w:rsidRDefault="00D64228" w:rsidP="00D64228">
      <w:pPr>
        <w:pStyle w:val="BodyCopy"/>
        <w:ind w:left="720"/>
      </w:pPr>
      <w:r>
        <w:t xml:space="preserve">Cyber Security information has been </w:t>
      </w:r>
      <w:r w:rsidR="00F63571">
        <w:t>exempted</w:t>
      </w:r>
      <w:r>
        <w:t xml:space="preserve"> under Section </w:t>
      </w:r>
      <w:r w:rsidRPr="00D64228">
        <w:t>31(1</w:t>
      </w:r>
      <w:proofErr w:type="gramStart"/>
      <w:r w:rsidRPr="00D64228">
        <w:t>)(</w:t>
      </w:r>
      <w:proofErr w:type="gramEnd"/>
      <w:r w:rsidRPr="00D64228">
        <w:t>a)</w:t>
      </w:r>
      <w:r>
        <w:t xml:space="preserve"> – Law Enforcement. </w:t>
      </w:r>
      <w:r w:rsidRPr="00D64228">
        <w:t>Disclosure of this information would be likely to prejudice the prevention or detection of crime. Section 31(1</w:t>
      </w:r>
      <w:proofErr w:type="gramStart"/>
      <w:r w:rsidRPr="00D64228">
        <w:t>)(</w:t>
      </w:r>
      <w:proofErr w:type="gramEnd"/>
      <w:r w:rsidRPr="00D64228">
        <w:t>a) provides an exemption where prejudice could be caused to allow criminals to use the information to gain unlawfu</w:t>
      </w:r>
      <w:bookmarkStart w:id="0" w:name="_GoBack"/>
      <w:bookmarkEnd w:id="0"/>
      <w:r w:rsidRPr="00D64228">
        <w:t>l access to the Trust's systems and infrastructure</w:t>
      </w:r>
      <w:r>
        <w:t>.</w:t>
      </w: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2"/>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9346C"/>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0771"/>
    <w:rsid w:val="00363A0A"/>
    <w:rsid w:val="00387B9E"/>
    <w:rsid w:val="003A605B"/>
    <w:rsid w:val="003D64F8"/>
    <w:rsid w:val="003E7A76"/>
    <w:rsid w:val="00464A27"/>
    <w:rsid w:val="004915DF"/>
    <w:rsid w:val="004A3DF9"/>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4163F"/>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4228"/>
    <w:rsid w:val="00D85C43"/>
    <w:rsid w:val="00DD04B0"/>
    <w:rsid w:val="00E179BD"/>
    <w:rsid w:val="00E22EC5"/>
    <w:rsid w:val="00E4290C"/>
    <w:rsid w:val="00E554F9"/>
    <w:rsid w:val="00E652A3"/>
    <w:rsid w:val="00E91340"/>
    <w:rsid w:val="00EC5394"/>
    <w:rsid w:val="00EE6B55"/>
    <w:rsid w:val="00F202D4"/>
    <w:rsid w:val="00F21541"/>
    <w:rsid w:val="00F26A3A"/>
    <w:rsid w:val="00F63571"/>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011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98E26D-A82D-464C-A031-BCF77113B4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Pages>
  <Words>331</Words>
  <Characters>1887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2024-12-10T10:14:00Z</dcterms:created>
  <dcterms:modified xsi:type="dcterms:W3CDTF">2024-12-10T10:44:00Z</dcterms:modified>
</cp:coreProperties>
</file>