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CB30086" w:rsidR="00BC08C6" w:rsidRPr="00F21541" w:rsidRDefault="00223E8B" w:rsidP="00F21541">
      <w:pPr>
        <w:pStyle w:val="Header1"/>
      </w:pPr>
      <w:r>
        <w:t>FOI</w:t>
      </w:r>
      <w:r w:rsidR="00A2127C">
        <w:t xml:space="preserve"> </w:t>
      </w:r>
      <w:r w:rsidR="00D74069">
        <w:t>3786</w:t>
      </w:r>
    </w:p>
    <w:p w14:paraId="03EDF20E" w14:textId="11334F7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74069">
        <w:rPr>
          <w:noProof/>
        </w:rPr>
        <w:t>09/04/2025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89A02D8" w14:textId="215B9439" w:rsidR="00D74069" w:rsidRDefault="00D74069" w:rsidP="00D74069">
      <w:pPr>
        <w:pStyle w:val="Header2"/>
      </w:pPr>
      <w:r>
        <w:t>What is your usage of sodium chloride 5% (10ml) units in the last 12 months?</w:t>
      </w:r>
    </w:p>
    <w:p w14:paraId="5152057B" w14:textId="203A2801" w:rsidR="00D74069" w:rsidRDefault="00D74069" w:rsidP="00D74069">
      <w:pPr>
        <w:pStyle w:val="BodyCopy"/>
        <w:ind w:left="720"/>
      </w:pPr>
      <w:r w:rsidRPr="00D74069">
        <w:t>6 packs of 10ml</w:t>
      </w:r>
    </w:p>
    <w:p w14:paraId="3B0029F7" w14:textId="77777777" w:rsidR="00D74069" w:rsidRDefault="00D74069" w:rsidP="00D74069">
      <w:pPr>
        <w:pStyle w:val="Header2"/>
        <w:numPr>
          <w:ilvl w:val="0"/>
          <w:numId w:val="0"/>
        </w:numPr>
        <w:ind w:left="720" w:hanging="720"/>
      </w:pPr>
    </w:p>
    <w:p w14:paraId="176BCF52" w14:textId="721D6C54" w:rsidR="00D74069" w:rsidRDefault="00D74069" w:rsidP="00D74069">
      <w:pPr>
        <w:pStyle w:val="Header2"/>
      </w:pPr>
      <w:r>
        <w:t>Who have been your suppliers of sodium chloride 5% (10ml) units during the past 12 months?</w:t>
      </w:r>
    </w:p>
    <w:p w14:paraId="6DD1B4AB" w14:textId="73862D9B" w:rsidR="00D74069" w:rsidRDefault="00D74069" w:rsidP="00D74069">
      <w:pPr>
        <w:pStyle w:val="BodyCopy"/>
        <w:ind w:left="720"/>
      </w:pPr>
      <w:r w:rsidRPr="00D74069">
        <w:t>AAH wholesaler</w:t>
      </w:r>
    </w:p>
    <w:p w14:paraId="0B26B902" w14:textId="77777777" w:rsidR="00D74069" w:rsidRDefault="00D74069" w:rsidP="00D74069">
      <w:pPr>
        <w:pStyle w:val="Header2"/>
        <w:numPr>
          <w:ilvl w:val="0"/>
          <w:numId w:val="0"/>
        </w:numPr>
        <w:ind w:left="720" w:hanging="720"/>
      </w:pPr>
    </w:p>
    <w:p w14:paraId="14F7F4F7" w14:textId="4CF435C4" w:rsidR="00D74069" w:rsidRDefault="00D74069" w:rsidP="00D74069">
      <w:pPr>
        <w:pStyle w:val="Header2"/>
      </w:pPr>
      <w:r>
        <w:t>What price does your trust pay for Sodium Chloride 5% (10ml units)?</w:t>
      </w:r>
    </w:p>
    <w:p w14:paraId="4FBF8A3A" w14:textId="14A7E4C6" w:rsidR="00D74069" w:rsidRDefault="00D74069" w:rsidP="00D74069">
      <w:pPr>
        <w:pStyle w:val="BodyCopy"/>
        <w:ind w:left="720"/>
      </w:pPr>
      <w:r>
        <w:t xml:space="preserve">Exempt under </w:t>
      </w:r>
      <w:r w:rsidRPr="00D74069">
        <w:t>Section 43</w:t>
      </w:r>
      <w:r>
        <w:t xml:space="preserve"> - </w:t>
      </w:r>
      <w:r w:rsidRPr="00D74069">
        <w:t>prejudice to commercial interests</w:t>
      </w:r>
    </w:p>
    <w:p w14:paraId="20E3D6E5" w14:textId="77777777" w:rsidR="00D74069" w:rsidRDefault="00D74069" w:rsidP="00D74069">
      <w:pPr>
        <w:pStyle w:val="Header2"/>
        <w:numPr>
          <w:ilvl w:val="0"/>
          <w:numId w:val="0"/>
        </w:numPr>
        <w:ind w:left="720" w:hanging="720"/>
      </w:pPr>
    </w:p>
    <w:p w14:paraId="077D6074" w14:textId="7D907BFB" w:rsidR="00D74069" w:rsidRDefault="00D74069" w:rsidP="00D74069">
      <w:pPr>
        <w:pStyle w:val="Header2"/>
      </w:pPr>
      <w:r>
        <w:t>What is your usage of Levofloxacin preservative free unit dose units in the last 12 months?</w:t>
      </w:r>
    </w:p>
    <w:p w14:paraId="2AF142F2" w14:textId="7D8155E2" w:rsidR="00D74069" w:rsidRDefault="00D74069" w:rsidP="00D74069">
      <w:pPr>
        <w:pStyle w:val="BodyCopy"/>
        <w:ind w:left="720"/>
      </w:pPr>
      <w:r w:rsidRPr="00D74069">
        <w:t>317</w:t>
      </w:r>
    </w:p>
    <w:p w14:paraId="58E65F40" w14:textId="77777777" w:rsidR="00D74069" w:rsidRDefault="00D74069" w:rsidP="00D74069">
      <w:pPr>
        <w:pStyle w:val="Header2"/>
        <w:numPr>
          <w:ilvl w:val="0"/>
          <w:numId w:val="0"/>
        </w:numPr>
        <w:ind w:left="720" w:hanging="720"/>
      </w:pPr>
    </w:p>
    <w:p w14:paraId="6FEA08DF" w14:textId="65C8AD9E" w:rsidR="00D74069" w:rsidRDefault="00D74069" w:rsidP="00D74069">
      <w:pPr>
        <w:pStyle w:val="Header2"/>
      </w:pPr>
      <w:r>
        <w:t>Who have been your suppliers of Levofloxacin preservative free unit dose units during the past 12 months?</w:t>
      </w:r>
    </w:p>
    <w:p w14:paraId="5EB9839A" w14:textId="43527235" w:rsidR="00D74069" w:rsidRDefault="00D74069" w:rsidP="00D74069">
      <w:pPr>
        <w:pStyle w:val="BodyCopy"/>
        <w:ind w:left="720"/>
      </w:pPr>
      <w:r w:rsidRPr="00D74069">
        <w:t>AAH wholesaler</w:t>
      </w:r>
    </w:p>
    <w:p w14:paraId="61C46229" w14:textId="77777777" w:rsidR="00D74069" w:rsidRDefault="00D74069" w:rsidP="00D74069">
      <w:pPr>
        <w:pStyle w:val="Header2"/>
        <w:numPr>
          <w:ilvl w:val="0"/>
          <w:numId w:val="0"/>
        </w:numPr>
        <w:ind w:left="720" w:hanging="720"/>
      </w:pPr>
    </w:p>
    <w:p w14:paraId="591AD416" w14:textId="0D86EE83" w:rsidR="00F83BD1" w:rsidRDefault="00D74069" w:rsidP="00D74069">
      <w:pPr>
        <w:pStyle w:val="Header2"/>
      </w:pPr>
      <w:r>
        <w:t>What price does your trust pay for Levofloxacin preservative free unit dose?</w:t>
      </w:r>
    </w:p>
    <w:p w14:paraId="0C78DC87" w14:textId="1064919D" w:rsidR="00D74069" w:rsidRDefault="00D74069" w:rsidP="00D74069">
      <w:pPr>
        <w:pStyle w:val="BodyCopy"/>
        <w:ind w:left="720"/>
      </w:pPr>
      <w:r w:rsidRPr="00D74069">
        <w:t>Exempt under Section 43 - prejudice to commercial interests</w:t>
      </w:r>
      <w:bookmarkStart w:id="0" w:name="_GoBack"/>
      <w:bookmarkEnd w:id="0"/>
    </w:p>
    <w:p w14:paraId="035CEAC0" w14:textId="77777777" w:rsidR="00D74069" w:rsidRPr="006D2A7E" w:rsidRDefault="00D74069" w:rsidP="00D7406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74069"/>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49888407">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B60F13-25FE-4AFB-A9E0-F311A0F9FD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346</Words>
  <Characters>1976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2025-04-09T14:47:00Z</dcterms:created>
  <dcterms:modified xsi:type="dcterms:W3CDTF">2025-04-09T14:47:00Z</dcterms:modified>
</cp:coreProperties>
</file>