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99FD0DD" w:rsidR="00BC08C6" w:rsidRPr="00F21541" w:rsidRDefault="00223E8B" w:rsidP="00F21541">
      <w:pPr>
        <w:pStyle w:val="Header1"/>
      </w:pPr>
      <w:r>
        <w:t>FOI</w:t>
      </w:r>
      <w:r w:rsidR="00BE2944">
        <w:t xml:space="preserve"> 3458</w:t>
      </w:r>
    </w:p>
    <w:p w14:paraId="03EDF20E" w14:textId="7DC032A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E2944">
        <w:rPr>
          <w:noProof/>
        </w:rPr>
        <w:t>11/02/2025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14242018" w14:textId="44A05B43" w:rsidR="00BE2944" w:rsidRDefault="00BC08C6" w:rsidP="00BE2944">
      <w:pPr>
        <w:pStyle w:val="BodyCopy"/>
      </w:pPr>
      <w:r>
        <w:t>You asked:</w:t>
      </w:r>
    </w:p>
    <w:p w14:paraId="48EFEDB1" w14:textId="17028C80" w:rsidR="00BE2944" w:rsidRDefault="00BE2944" w:rsidP="00BE2944">
      <w:pPr>
        <w:pStyle w:val="Header2"/>
      </w:pPr>
      <w:r>
        <w:t>The total number of staff in Bands 8 and 9 who claimed overtime payments during the period [1stMarch 2020 to 2021 1st December].</w:t>
      </w:r>
    </w:p>
    <w:p w14:paraId="57D4B7C1" w14:textId="738D2A2B" w:rsidR="00BE2944" w:rsidRDefault="00BE2944" w:rsidP="00BE2944">
      <w:pPr>
        <w:pStyle w:val="BodyCopy"/>
        <w:ind w:left="720"/>
      </w:pPr>
      <w:r>
        <w:t>17</w:t>
      </w:r>
    </w:p>
    <w:p w14:paraId="3AD0F33D" w14:textId="77777777" w:rsidR="00BE2944" w:rsidRDefault="00BE2944" w:rsidP="00BE2944">
      <w:pPr>
        <w:pStyle w:val="Header2"/>
        <w:numPr>
          <w:ilvl w:val="0"/>
          <w:numId w:val="0"/>
        </w:numPr>
        <w:ind w:left="720" w:hanging="720"/>
      </w:pPr>
    </w:p>
    <w:p w14:paraId="7A902CA1" w14:textId="0997BC38" w:rsidR="00BE2944" w:rsidRDefault="00BE2944" w:rsidP="00BE2944">
      <w:pPr>
        <w:pStyle w:val="Header2"/>
      </w:pPr>
      <w:r>
        <w:t>The number of staff in Bands 8 and 9 who claimed overtime at a lower banding than their normal contracted grade (e.g. Band 8 staff claiming overtime at Ba</w:t>
      </w:r>
      <w:r>
        <w:t>nd 7 rates via Bank Contracts).</w:t>
      </w:r>
    </w:p>
    <w:p w14:paraId="1D1C68EB" w14:textId="26A4803D" w:rsidR="00BE2944" w:rsidRDefault="00BE2944" w:rsidP="00BE2944">
      <w:pPr>
        <w:pStyle w:val="BodyCopy"/>
        <w:ind w:left="720"/>
      </w:pPr>
      <w:r>
        <w:t>17</w:t>
      </w:r>
    </w:p>
    <w:p w14:paraId="05331753" w14:textId="77777777" w:rsidR="00BE2944" w:rsidRDefault="00BE2944" w:rsidP="00BE2944">
      <w:pPr>
        <w:pStyle w:val="Header2"/>
        <w:numPr>
          <w:ilvl w:val="0"/>
          <w:numId w:val="0"/>
        </w:numPr>
        <w:ind w:left="720" w:hanging="720"/>
      </w:pPr>
    </w:p>
    <w:p w14:paraId="080D14E7" w14:textId="4EBEAB5D" w:rsidR="00BE2944" w:rsidRDefault="00BE2944" w:rsidP="00BE2944">
      <w:pPr>
        <w:pStyle w:val="Header2"/>
      </w:pPr>
      <w:r>
        <w:t>Details of how the national guidance on overtime for Bands 8 and 9 during the COVID-19 period was applied locally, specifically split by Bedford and Luton sites.</w:t>
      </w:r>
    </w:p>
    <w:p w14:paraId="03C0E688" w14:textId="6CF10035" w:rsidR="003B4BCD" w:rsidRDefault="003B4BCD" w:rsidP="003B4BCD">
      <w:pPr>
        <w:pStyle w:val="BodyCopy"/>
        <w:ind w:left="720"/>
      </w:pPr>
      <w:r w:rsidRPr="003B4BCD">
        <w:t>Staff in bands 8 and 9 are not eligible to receive contractual overtime payments in line with section 3 of the NHS terms and conditions for any additional hours they work in excess of standard hours (37.5 per week).  Employing organisations can, however, make a local decision to pay overtime rates for COVID-19 related activities, where they deem this to be appropriate</w:t>
      </w:r>
      <w:bookmarkStart w:id="0" w:name="_GoBack"/>
      <w:bookmarkEnd w:id="0"/>
    </w:p>
    <w:p w14:paraId="53B5BD8F" w14:textId="77777777" w:rsidR="003B4BCD" w:rsidRDefault="003B4BCD" w:rsidP="003B4BCD">
      <w:pPr>
        <w:pStyle w:val="Header2"/>
        <w:numPr>
          <w:ilvl w:val="0"/>
          <w:numId w:val="0"/>
        </w:numPr>
        <w:ind w:left="720" w:hanging="720"/>
      </w:pPr>
    </w:p>
    <w:p w14:paraId="78E7917F" w14:textId="77777777" w:rsidR="00BE2944" w:rsidRDefault="00BE2944" w:rsidP="00BE2944">
      <w:pPr>
        <w:pStyle w:val="Header2"/>
      </w:pPr>
      <w:r>
        <w:t>Include information on any temporary local agreements made, as referenced in the NHS Staff Council’s guidance on overtime payments during COVID-19.</w:t>
      </w:r>
    </w:p>
    <w:p w14:paraId="66C59C16" w14:textId="6DC58CFD" w:rsidR="00BE2944" w:rsidRDefault="003B4BCD" w:rsidP="003B4BCD">
      <w:pPr>
        <w:pStyle w:val="BodyCopy"/>
        <w:ind w:left="720"/>
      </w:pPr>
      <w:r w:rsidRPr="003B4BCD">
        <w:t>Local decisions were made as appropriate considered on an individual basis in accordance with the national guidance.</w:t>
      </w:r>
    </w:p>
    <w:p w14:paraId="0C5F1643" w14:textId="77777777" w:rsidR="003B4BCD" w:rsidRDefault="003B4BCD" w:rsidP="00BE2944">
      <w:pPr>
        <w:pStyle w:val="Header2"/>
        <w:numPr>
          <w:ilvl w:val="0"/>
          <w:numId w:val="0"/>
        </w:numPr>
        <w:ind w:left="720"/>
      </w:pPr>
    </w:p>
    <w:p w14:paraId="5D81FDBF" w14:textId="77777777" w:rsidR="00BE2944" w:rsidRDefault="00BE2944" w:rsidP="00BE2944">
      <w:pPr>
        <w:pStyle w:val="Header2"/>
      </w:pPr>
      <w:r>
        <w:t>Provide the organisational structure covering staff in Bands 7 to 9, including:</w:t>
      </w:r>
    </w:p>
    <w:p w14:paraId="5EF078C7" w14:textId="77777777" w:rsidR="00BE2944" w:rsidRDefault="00BE2944" w:rsidP="00BE2944">
      <w:pPr>
        <w:pStyle w:val="Header2"/>
        <w:numPr>
          <w:ilvl w:val="0"/>
          <w:numId w:val="0"/>
        </w:numPr>
        <w:ind w:left="720"/>
      </w:pPr>
      <w:r>
        <w:t>Job titles for all positions.</w:t>
      </w:r>
    </w:p>
    <w:p w14:paraId="4A5655D1" w14:textId="77777777" w:rsidR="00BE2944" w:rsidRDefault="00BE2944" w:rsidP="00BE2944">
      <w:pPr>
        <w:pStyle w:val="Header2"/>
        <w:numPr>
          <w:ilvl w:val="0"/>
          <w:numId w:val="0"/>
        </w:numPr>
        <w:ind w:left="720"/>
      </w:pPr>
      <w:r>
        <w:t>Reporting lines (who reports to whom).</w:t>
      </w:r>
    </w:p>
    <w:p w14:paraId="6D26FF80" w14:textId="77777777" w:rsidR="00BE2944" w:rsidRDefault="00BE2944" w:rsidP="00BE2944">
      <w:pPr>
        <w:pStyle w:val="Header2"/>
        <w:numPr>
          <w:ilvl w:val="0"/>
          <w:numId w:val="0"/>
        </w:numPr>
        <w:ind w:left="720"/>
      </w:pPr>
      <w:r>
        <w:t>The current NHS banding of the individuals in post.</w:t>
      </w:r>
    </w:p>
    <w:p w14:paraId="5B4104D5" w14:textId="4D497B0D" w:rsidR="006455BF" w:rsidRDefault="00BE2944" w:rsidP="00BE2944">
      <w:pPr>
        <w:pStyle w:val="BodyCopy"/>
        <w:ind w:left="720"/>
      </w:pPr>
      <w:r>
        <w:t>Pleases see attached</w:t>
      </w:r>
    </w:p>
    <w:p w14:paraId="28D7B9B4" w14:textId="76FBF2F2" w:rsidR="008D10D1" w:rsidRPr="006D2A7E" w:rsidRDefault="008D10D1" w:rsidP="008D10D1">
      <w:pPr>
        <w:pStyle w:val="Header2"/>
        <w:numPr>
          <w:ilvl w:val="0"/>
          <w:numId w:val="0"/>
        </w:numPr>
        <w:ind w:left="720" w:hanging="720"/>
      </w:pPr>
    </w:p>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B4BCD"/>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E2944"/>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F5FAE4-B524-4ED5-8C9B-1D19AA5A1F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444</Words>
  <Characters>2537</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2025-02-11T10:06:00Z</dcterms:created>
  <dcterms:modified xsi:type="dcterms:W3CDTF">2025-02-11T10:07:00Z</dcterms:modified>
</cp:coreProperties>
</file>