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41D0EF" w:rsidR="00BC08C6" w:rsidRPr="00F21541" w:rsidRDefault="00223E8B" w:rsidP="00F21541">
      <w:pPr>
        <w:pStyle w:val="Header1"/>
      </w:pPr>
      <w:r>
        <w:t>FOI</w:t>
      </w:r>
      <w:r w:rsidR="00A2127C">
        <w:t xml:space="preserve"> </w:t>
      </w:r>
      <w:r w:rsidR="00566E4A">
        <w:t>3665</w:t>
      </w:r>
    </w:p>
    <w:p w14:paraId="03EDF20E" w14:textId="0FAD703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66E4A">
        <w:rPr>
          <w:noProof/>
        </w:rPr>
        <w:t>12/03/2025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8E9AEA0" w14:textId="24F2F3C3" w:rsidR="00566E4A" w:rsidRDefault="00566E4A" w:rsidP="00566E4A">
      <w:pPr>
        <w:pStyle w:val="Header2"/>
      </w:pPr>
      <w:r>
        <w:t>A list of your sites that are under PFI / PF2 / PPP contracts that are expiring in by the end of 2030.</w:t>
      </w:r>
    </w:p>
    <w:p w14:paraId="177E55B6" w14:textId="7D320F09" w:rsidR="00566E4A" w:rsidRDefault="00566E4A" w:rsidP="00566E4A">
      <w:pPr>
        <w:pStyle w:val="BodyCopy"/>
        <w:ind w:left="720"/>
      </w:pPr>
      <w:r>
        <w:t>Luton site only</w:t>
      </w:r>
    </w:p>
    <w:p w14:paraId="0A7C804A" w14:textId="77777777" w:rsidR="00566E4A" w:rsidRDefault="00566E4A" w:rsidP="00566E4A">
      <w:pPr>
        <w:pStyle w:val="Header2"/>
        <w:numPr>
          <w:ilvl w:val="0"/>
          <w:numId w:val="0"/>
        </w:numPr>
        <w:ind w:left="720" w:hanging="720"/>
      </w:pPr>
      <w:bookmarkStart w:id="0" w:name="_GoBack"/>
      <w:bookmarkEnd w:id="0"/>
    </w:p>
    <w:p w14:paraId="77DD03AB" w14:textId="193E23B6" w:rsidR="00566E4A" w:rsidRDefault="00566E4A" w:rsidP="00566E4A">
      <w:pPr>
        <w:pStyle w:val="Header2"/>
      </w:pPr>
      <w:r>
        <w:t>The name of the site, the value of the contract, along with the date of the expiry.</w:t>
      </w:r>
    </w:p>
    <w:p w14:paraId="7FECB516" w14:textId="1328A819" w:rsidR="00566E4A" w:rsidRDefault="00566E4A" w:rsidP="00566E4A">
      <w:pPr>
        <w:pStyle w:val="BodyCopy"/>
        <w:ind w:left="720"/>
      </w:pPr>
      <w:r w:rsidRPr="00566E4A">
        <w:t>Total value is £50mil. Contract is due to end in 6 years.</w:t>
      </w:r>
    </w:p>
    <w:p w14:paraId="16F43DCF" w14:textId="77777777" w:rsidR="00566E4A" w:rsidRDefault="00566E4A" w:rsidP="00566E4A">
      <w:pPr>
        <w:pStyle w:val="Header2"/>
        <w:numPr>
          <w:ilvl w:val="0"/>
          <w:numId w:val="0"/>
        </w:numPr>
        <w:ind w:left="720" w:hanging="720"/>
      </w:pPr>
    </w:p>
    <w:p w14:paraId="591AD416" w14:textId="19C58354" w:rsidR="00F83BD1" w:rsidRDefault="00566E4A" w:rsidP="00566E4A">
      <w:pPr>
        <w:pStyle w:val="Header2"/>
      </w:pPr>
      <w:r>
        <w:t>The name of your Director of Estates &amp; Head of Procurement.</w:t>
      </w:r>
    </w:p>
    <w:p w14:paraId="494BE27D" w14:textId="57AF0BE8" w:rsidR="00566E4A" w:rsidRDefault="00566E4A" w:rsidP="00566E4A">
      <w:pPr>
        <w:pStyle w:val="BodyCopy"/>
        <w:ind w:left="720"/>
      </w:pPr>
      <w:r>
        <w:t xml:space="preserve">Exempt under Section 40 – personal information </w:t>
      </w:r>
    </w:p>
    <w:p w14:paraId="5886001E" w14:textId="77777777" w:rsidR="00566E4A" w:rsidRPr="006D2A7E" w:rsidRDefault="00566E4A" w:rsidP="00566E4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66E4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6EE32C-8ABF-4E93-AC5C-6F4CD502F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299</Words>
  <Characters>1708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2025-03-12T09:40:00Z</dcterms:created>
  <dcterms:modified xsi:type="dcterms:W3CDTF">2025-03-12T09:40:00Z</dcterms:modified>
</cp:coreProperties>
</file>