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569814E" w:rsidR="00BC08C6" w:rsidRPr="00F21541" w:rsidRDefault="00223E8B" w:rsidP="00F21541">
      <w:pPr>
        <w:pStyle w:val="Header1"/>
      </w:pPr>
      <w:r>
        <w:t>FOI</w:t>
      </w:r>
      <w:r w:rsidR="00A2127C">
        <w:t xml:space="preserve"> </w:t>
      </w:r>
      <w:r w:rsidR="005F4017">
        <w:t>3637</w:t>
      </w:r>
    </w:p>
    <w:p w14:paraId="03EDF20E" w14:textId="46ECE72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F4017">
        <w:rPr>
          <w:noProof/>
        </w:rPr>
        <w:t>13/03/2025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86241E2" w14:textId="3F62F25B" w:rsidR="005F4017" w:rsidRDefault="005F4017" w:rsidP="005F4017">
      <w:pPr>
        <w:pStyle w:val="Header2"/>
      </w:pPr>
      <w:r>
        <w:t>Please provide the rostering solution used for the below staffing groups. Where more than one supplier is used for each staff group, please provide the name of each supplier.</w:t>
      </w:r>
    </w:p>
    <w:p w14:paraId="7C88E46C" w14:textId="2F98E35E" w:rsidR="005F4017" w:rsidRDefault="005F4017" w:rsidP="005F4017">
      <w:pPr>
        <w:pStyle w:val="Header2"/>
        <w:numPr>
          <w:ilvl w:val="0"/>
          <w:numId w:val="0"/>
        </w:numPr>
        <w:ind w:left="720"/>
      </w:pPr>
      <w:r>
        <w:t>Medical &amp; Dental</w:t>
      </w:r>
    </w:p>
    <w:p w14:paraId="3F9199A3" w14:textId="4C97A2BC" w:rsidR="005F4017" w:rsidRDefault="005F4017" w:rsidP="005F4017">
      <w:pPr>
        <w:pStyle w:val="Header2"/>
        <w:numPr>
          <w:ilvl w:val="0"/>
          <w:numId w:val="0"/>
        </w:numPr>
        <w:ind w:left="720"/>
      </w:pPr>
      <w:r>
        <w:t>Nursing &amp; Health Care Assistants</w:t>
      </w:r>
    </w:p>
    <w:p w14:paraId="7B1651D8" w14:textId="71C5B02E" w:rsidR="005F4017" w:rsidRDefault="005F4017" w:rsidP="005F4017">
      <w:pPr>
        <w:pStyle w:val="Header2"/>
        <w:numPr>
          <w:ilvl w:val="0"/>
          <w:numId w:val="0"/>
        </w:numPr>
        <w:ind w:left="720"/>
      </w:pPr>
      <w:r>
        <w:t>Scientific, Therapeutic &amp; Technical Staff including of Allied</w:t>
      </w:r>
      <w:r>
        <w:t xml:space="preserve"> </w:t>
      </w:r>
      <w:r>
        <w:t>Health Professionals</w:t>
      </w:r>
    </w:p>
    <w:p w14:paraId="224EBD83" w14:textId="4B175DB6" w:rsidR="005F4017" w:rsidRDefault="005F4017" w:rsidP="005F4017">
      <w:pPr>
        <w:pStyle w:val="Header2"/>
        <w:numPr>
          <w:ilvl w:val="0"/>
          <w:numId w:val="0"/>
        </w:numPr>
        <w:ind w:left="720"/>
      </w:pPr>
      <w:r>
        <w:t>Administration and Estates</w:t>
      </w:r>
    </w:p>
    <w:p w14:paraId="41C90FC0" w14:textId="77777777" w:rsidR="005F4017" w:rsidRDefault="005F4017" w:rsidP="005F4017">
      <w:pPr>
        <w:pStyle w:val="Header2"/>
        <w:numPr>
          <w:ilvl w:val="0"/>
          <w:numId w:val="0"/>
        </w:numPr>
        <w:ind w:left="720"/>
      </w:pPr>
    </w:p>
    <w:p w14:paraId="596E0553" w14:textId="0DF23BB5" w:rsidR="005F4017" w:rsidRDefault="005F4017" w:rsidP="005F4017">
      <w:pPr>
        <w:pStyle w:val="Header2"/>
      </w:pPr>
      <w:r>
        <w:t>Please list below the staffing groups where e-rostering is currently live and being used?</w:t>
      </w:r>
    </w:p>
    <w:p w14:paraId="6CCF336A" w14:textId="77777777" w:rsidR="005F4017" w:rsidRDefault="005F4017" w:rsidP="005F4017">
      <w:pPr>
        <w:pStyle w:val="Header2"/>
        <w:numPr>
          <w:ilvl w:val="0"/>
          <w:numId w:val="0"/>
        </w:numPr>
        <w:ind w:left="720"/>
      </w:pPr>
    </w:p>
    <w:p w14:paraId="328B1CA9" w14:textId="1A583B94" w:rsidR="005F4017" w:rsidRDefault="005F4017" w:rsidP="005F4017">
      <w:pPr>
        <w:pStyle w:val="Header2"/>
      </w:pPr>
      <w:r>
        <w:t>Please tick the below Medical Specialities that are currently rostered on the system</w:t>
      </w:r>
    </w:p>
    <w:p w14:paraId="1DD754AA" w14:textId="15969994" w:rsidR="005F4017" w:rsidRDefault="005F4017" w:rsidP="005F4017">
      <w:pPr>
        <w:pStyle w:val="Header2"/>
        <w:numPr>
          <w:ilvl w:val="0"/>
          <w:numId w:val="0"/>
        </w:numPr>
        <w:ind w:left="720"/>
      </w:pPr>
      <w:r>
        <w:t>General Medicine</w:t>
      </w:r>
    </w:p>
    <w:p w14:paraId="39C7ADA7" w14:textId="41BF9519" w:rsidR="005F4017" w:rsidRDefault="005F4017" w:rsidP="005F4017">
      <w:pPr>
        <w:pStyle w:val="Header2"/>
        <w:numPr>
          <w:ilvl w:val="0"/>
          <w:numId w:val="0"/>
        </w:numPr>
        <w:ind w:left="720"/>
      </w:pPr>
      <w:r>
        <w:t>General Surgery</w:t>
      </w:r>
    </w:p>
    <w:p w14:paraId="562D1935" w14:textId="77777777" w:rsidR="005F4017" w:rsidRDefault="005F4017" w:rsidP="005F4017">
      <w:pPr>
        <w:pStyle w:val="Header2"/>
        <w:numPr>
          <w:ilvl w:val="0"/>
          <w:numId w:val="0"/>
        </w:numPr>
        <w:ind w:left="720"/>
      </w:pPr>
      <w:r>
        <w:t>Anaesthetics</w:t>
      </w:r>
    </w:p>
    <w:p w14:paraId="6695B5C2" w14:textId="0747524D" w:rsidR="005F4017" w:rsidRDefault="005F4017" w:rsidP="005F4017">
      <w:pPr>
        <w:pStyle w:val="Header2"/>
        <w:numPr>
          <w:ilvl w:val="0"/>
          <w:numId w:val="0"/>
        </w:numPr>
        <w:ind w:left="720"/>
      </w:pPr>
      <w:r>
        <w:t>Obstetrics and Gynaecology</w:t>
      </w:r>
    </w:p>
    <w:p w14:paraId="186AAEE4" w14:textId="77777777" w:rsidR="005F4017" w:rsidRDefault="005F4017" w:rsidP="005F4017">
      <w:pPr>
        <w:pStyle w:val="Header2"/>
        <w:numPr>
          <w:ilvl w:val="0"/>
          <w:numId w:val="0"/>
        </w:numPr>
        <w:ind w:left="720"/>
      </w:pPr>
    </w:p>
    <w:p w14:paraId="4FC42B62" w14:textId="2BDE0B0A" w:rsidR="005F4017" w:rsidRDefault="005F4017" w:rsidP="005F4017">
      <w:pPr>
        <w:pStyle w:val="Header2"/>
      </w:pPr>
      <w:r>
        <w:t>What percentage of workforce are rostered on the system? Please list the percentages by the staffing groups listed below-</w:t>
      </w:r>
    </w:p>
    <w:p w14:paraId="12AF7A71" w14:textId="56CA1DAD" w:rsidR="005F4017" w:rsidRDefault="005F4017" w:rsidP="005F4017">
      <w:pPr>
        <w:pStyle w:val="Header2"/>
        <w:numPr>
          <w:ilvl w:val="0"/>
          <w:numId w:val="0"/>
        </w:numPr>
        <w:ind w:left="720"/>
      </w:pPr>
      <w:r>
        <w:t>Medical &amp; Dental</w:t>
      </w:r>
    </w:p>
    <w:p w14:paraId="1DD76208" w14:textId="337A53EC" w:rsidR="005F4017" w:rsidRDefault="005F4017" w:rsidP="005F4017">
      <w:pPr>
        <w:pStyle w:val="Header2"/>
        <w:numPr>
          <w:ilvl w:val="0"/>
          <w:numId w:val="0"/>
        </w:numPr>
        <w:ind w:left="720"/>
      </w:pPr>
      <w:r>
        <w:t>Nursing &amp; Health Care Assistants</w:t>
      </w:r>
    </w:p>
    <w:p w14:paraId="496C6029" w14:textId="0D338D31" w:rsidR="005F4017" w:rsidRDefault="005F4017" w:rsidP="005F4017">
      <w:pPr>
        <w:pStyle w:val="Header2"/>
        <w:numPr>
          <w:ilvl w:val="0"/>
          <w:numId w:val="0"/>
        </w:numPr>
        <w:ind w:left="720"/>
      </w:pPr>
      <w:r>
        <w:t>Scientific, Therapeutic &amp; Technical Staff including of Allied</w:t>
      </w:r>
      <w:r>
        <w:t xml:space="preserve"> </w:t>
      </w:r>
      <w:r>
        <w:t>Health Professionals</w:t>
      </w:r>
    </w:p>
    <w:p w14:paraId="0C643C58" w14:textId="54DB42D6" w:rsidR="005F4017" w:rsidRDefault="005F4017" w:rsidP="005F4017">
      <w:pPr>
        <w:pStyle w:val="Header2"/>
        <w:numPr>
          <w:ilvl w:val="0"/>
          <w:numId w:val="0"/>
        </w:numPr>
        <w:ind w:left="720"/>
      </w:pPr>
      <w:r>
        <w:t>Administration and Estates</w:t>
      </w:r>
    </w:p>
    <w:p w14:paraId="7C6BA207" w14:textId="77777777" w:rsidR="005F4017" w:rsidRDefault="005F4017" w:rsidP="005F4017">
      <w:pPr>
        <w:pStyle w:val="Header2"/>
        <w:numPr>
          <w:ilvl w:val="0"/>
          <w:numId w:val="0"/>
        </w:numPr>
        <w:ind w:left="720"/>
      </w:pPr>
    </w:p>
    <w:p w14:paraId="0BBA6D08" w14:textId="037144A8" w:rsidR="005F4017" w:rsidRDefault="005F4017" w:rsidP="005F4017">
      <w:pPr>
        <w:pStyle w:val="Header2"/>
      </w:pPr>
      <w:r>
        <w:t>What is the contract start date for your rostering supplier/suppliers? Please list the name of the supplier and contract start date.</w:t>
      </w:r>
    </w:p>
    <w:p w14:paraId="09F58468" w14:textId="2555FD71" w:rsidR="005F4017" w:rsidRDefault="005F4017" w:rsidP="005F4017">
      <w:pPr>
        <w:pStyle w:val="Header2"/>
      </w:pPr>
      <w:r>
        <w:lastRenderedPageBreak/>
        <w:t>What is the contract end date for your rostering supplier/suppliers? Please list the name of the supplier and contract end date.</w:t>
      </w:r>
    </w:p>
    <w:p w14:paraId="2AE53B9C" w14:textId="77777777" w:rsidR="005F4017" w:rsidRDefault="005F4017" w:rsidP="005F4017">
      <w:pPr>
        <w:pStyle w:val="Header2"/>
        <w:numPr>
          <w:ilvl w:val="0"/>
          <w:numId w:val="0"/>
        </w:numPr>
        <w:ind w:left="720"/>
      </w:pPr>
    </w:p>
    <w:p w14:paraId="372CA17F" w14:textId="24DD16F0" w:rsidR="005F4017" w:rsidRDefault="005F4017" w:rsidP="005F4017">
      <w:pPr>
        <w:pStyle w:val="Header2"/>
      </w:pPr>
      <w:r>
        <w:t>What was the annual cost of your rostering supplier/ suppliers for the financial year 22/23 (April 2022 - March 2023)?</w:t>
      </w:r>
    </w:p>
    <w:p w14:paraId="463C4619" w14:textId="77777777" w:rsidR="005F4017" w:rsidRDefault="005F4017" w:rsidP="005F4017">
      <w:pPr>
        <w:pStyle w:val="Header2"/>
        <w:numPr>
          <w:ilvl w:val="0"/>
          <w:numId w:val="0"/>
        </w:numPr>
        <w:ind w:left="720"/>
      </w:pPr>
    </w:p>
    <w:p w14:paraId="115A196E" w14:textId="24602BFE" w:rsidR="005F4017" w:rsidRDefault="005F4017" w:rsidP="005F4017">
      <w:pPr>
        <w:pStyle w:val="Header2"/>
      </w:pPr>
      <w:r>
        <w:t>Did the organisation use a framework to procure your rostering supplier/ suppliers? Please state the name of the supplier and framework it was procured from.</w:t>
      </w:r>
    </w:p>
    <w:p w14:paraId="488E5D76" w14:textId="77777777" w:rsidR="005F4017" w:rsidRDefault="005F4017" w:rsidP="005F4017">
      <w:pPr>
        <w:pStyle w:val="Header2"/>
        <w:numPr>
          <w:ilvl w:val="0"/>
          <w:numId w:val="0"/>
        </w:numPr>
        <w:ind w:left="720"/>
      </w:pPr>
    </w:p>
    <w:p w14:paraId="18A4632B" w14:textId="5CBB5C6D" w:rsidR="005F4017" w:rsidRDefault="005F4017" w:rsidP="005F4017">
      <w:pPr>
        <w:pStyle w:val="Header2"/>
      </w:pPr>
      <w:r>
        <w:t>From the table below please indicate which interfaces are being used and at what frequency?</w:t>
      </w:r>
    </w:p>
    <w:tbl>
      <w:tblPr>
        <w:tblStyle w:val="TableGrid"/>
        <w:tblW w:w="0" w:type="auto"/>
        <w:tblLook w:val="04A0" w:firstRow="1" w:lastRow="0" w:firstColumn="1" w:lastColumn="0" w:noHBand="0" w:noVBand="1"/>
      </w:tblPr>
      <w:tblGrid>
        <w:gridCol w:w="1803"/>
        <w:gridCol w:w="1803"/>
        <w:gridCol w:w="1803"/>
        <w:gridCol w:w="1803"/>
        <w:gridCol w:w="1804"/>
      </w:tblGrid>
      <w:tr w:rsidR="005F4017" w14:paraId="38363640" w14:textId="77777777" w:rsidTr="006A0C78">
        <w:tc>
          <w:tcPr>
            <w:tcW w:w="1803" w:type="dxa"/>
          </w:tcPr>
          <w:p w14:paraId="66CB6C3E" w14:textId="77777777" w:rsidR="005F4017" w:rsidRDefault="005F4017" w:rsidP="006A0C78"/>
        </w:tc>
        <w:tc>
          <w:tcPr>
            <w:tcW w:w="1803" w:type="dxa"/>
          </w:tcPr>
          <w:p w14:paraId="25047AE4" w14:textId="77777777" w:rsidR="005F4017" w:rsidRDefault="005F4017" w:rsidP="006A0C78">
            <w:r>
              <w:t>Daily</w:t>
            </w:r>
          </w:p>
        </w:tc>
        <w:tc>
          <w:tcPr>
            <w:tcW w:w="1803" w:type="dxa"/>
          </w:tcPr>
          <w:p w14:paraId="37EB33AD" w14:textId="77777777" w:rsidR="005F4017" w:rsidRDefault="005F4017" w:rsidP="006A0C78">
            <w:r>
              <w:t>Weekly</w:t>
            </w:r>
          </w:p>
        </w:tc>
        <w:tc>
          <w:tcPr>
            <w:tcW w:w="1803" w:type="dxa"/>
          </w:tcPr>
          <w:p w14:paraId="552A4C30" w14:textId="77777777" w:rsidR="005F4017" w:rsidRDefault="005F4017" w:rsidP="006A0C78">
            <w:r>
              <w:t>Monthly</w:t>
            </w:r>
          </w:p>
        </w:tc>
        <w:tc>
          <w:tcPr>
            <w:tcW w:w="1804" w:type="dxa"/>
          </w:tcPr>
          <w:p w14:paraId="52B9AD32" w14:textId="77777777" w:rsidR="005F4017" w:rsidRDefault="005F4017" w:rsidP="006A0C78">
            <w:r>
              <w:t>Ad Hoc</w:t>
            </w:r>
          </w:p>
        </w:tc>
      </w:tr>
      <w:tr w:rsidR="005F4017" w14:paraId="1A202C28" w14:textId="77777777" w:rsidTr="006A0C78">
        <w:tc>
          <w:tcPr>
            <w:tcW w:w="1803" w:type="dxa"/>
          </w:tcPr>
          <w:p w14:paraId="12CBFBFC" w14:textId="77777777" w:rsidR="005F4017" w:rsidRDefault="005F4017" w:rsidP="006A0C78">
            <w:r w:rsidRPr="00194161">
              <w:t xml:space="preserve">ESR Generic Attendance Inbound Interface          </w:t>
            </w:r>
          </w:p>
        </w:tc>
        <w:tc>
          <w:tcPr>
            <w:tcW w:w="1803" w:type="dxa"/>
          </w:tcPr>
          <w:p w14:paraId="368EB802" w14:textId="77777777" w:rsidR="005F4017" w:rsidRDefault="005F4017" w:rsidP="006A0C78"/>
        </w:tc>
        <w:tc>
          <w:tcPr>
            <w:tcW w:w="1803" w:type="dxa"/>
          </w:tcPr>
          <w:p w14:paraId="1C35E6D1" w14:textId="77777777" w:rsidR="005F4017" w:rsidRDefault="005F4017" w:rsidP="006A0C78"/>
        </w:tc>
        <w:tc>
          <w:tcPr>
            <w:tcW w:w="1803" w:type="dxa"/>
          </w:tcPr>
          <w:p w14:paraId="5AE49B58" w14:textId="77777777" w:rsidR="005F4017" w:rsidRDefault="005F4017" w:rsidP="006A0C78"/>
        </w:tc>
        <w:tc>
          <w:tcPr>
            <w:tcW w:w="1804" w:type="dxa"/>
          </w:tcPr>
          <w:p w14:paraId="0F285A62" w14:textId="77777777" w:rsidR="005F4017" w:rsidRDefault="005F4017" w:rsidP="006A0C78"/>
        </w:tc>
      </w:tr>
      <w:tr w:rsidR="005F4017" w14:paraId="427086C6" w14:textId="77777777" w:rsidTr="006A0C78">
        <w:tc>
          <w:tcPr>
            <w:tcW w:w="1803" w:type="dxa"/>
          </w:tcPr>
          <w:p w14:paraId="5F4ACA1A" w14:textId="77777777" w:rsidR="005F4017" w:rsidRDefault="005F4017" w:rsidP="006A0C78">
            <w:r w:rsidRPr="00194161">
              <w:rPr>
                <w:rFonts w:ascii="Calibri" w:eastAsia="Calibri" w:hAnsi="Calibri" w:cs="Times New Roman"/>
              </w:rPr>
              <w:t xml:space="preserve">ESR Generic Absence Inbound Interface              </w:t>
            </w:r>
          </w:p>
        </w:tc>
        <w:tc>
          <w:tcPr>
            <w:tcW w:w="1803" w:type="dxa"/>
          </w:tcPr>
          <w:p w14:paraId="533843E6" w14:textId="77777777" w:rsidR="005F4017" w:rsidRDefault="005F4017" w:rsidP="006A0C78"/>
        </w:tc>
        <w:tc>
          <w:tcPr>
            <w:tcW w:w="1803" w:type="dxa"/>
          </w:tcPr>
          <w:p w14:paraId="3091C372" w14:textId="77777777" w:rsidR="005F4017" w:rsidRDefault="005F4017" w:rsidP="006A0C78"/>
        </w:tc>
        <w:tc>
          <w:tcPr>
            <w:tcW w:w="1803" w:type="dxa"/>
          </w:tcPr>
          <w:p w14:paraId="6303ADAD" w14:textId="77777777" w:rsidR="005F4017" w:rsidRDefault="005F4017" w:rsidP="006A0C78"/>
        </w:tc>
        <w:tc>
          <w:tcPr>
            <w:tcW w:w="1804" w:type="dxa"/>
          </w:tcPr>
          <w:p w14:paraId="1F2AA7B5" w14:textId="77777777" w:rsidR="005F4017" w:rsidRDefault="005F4017" w:rsidP="006A0C78"/>
        </w:tc>
      </w:tr>
      <w:tr w:rsidR="005F4017" w14:paraId="68D697B5" w14:textId="77777777" w:rsidTr="006A0C78">
        <w:tc>
          <w:tcPr>
            <w:tcW w:w="1803" w:type="dxa"/>
          </w:tcPr>
          <w:p w14:paraId="71EF205C" w14:textId="77777777" w:rsidR="005F4017" w:rsidRDefault="005F4017" w:rsidP="006A0C78">
            <w:r w:rsidRPr="00194161">
              <w:rPr>
                <w:rFonts w:ascii="Calibri" w:eastAsia="Calibri" w:hAnsi="Calibri" w:cs="Times New Roman"/>
              </w:rPr>
              <w:t xml:space="preserve">ESR Generic Outbound Interface                           </w:t>
            </w:r>
          </w:p>
        </w:tc>
        <w:tc>
          <w:tcPr>
            <w:tcW w:w="1803" w:type="dxa"/>
          </w:tcPr>
          <w:p w14:paraId="7DB95FBB" w14:textId="77777777" w:rsidR="005F4017" w:rsidRDefault="005F4017" w:rsidP="006A0C78"/>
        </w:tc>
        <w:tc>
          <w:tcPr>
            <w:tcW w:w="1803" w:type="dxa"/>
          </w:tcPr>
          <w:p w14:paraId="4B9A81F1" w14:textId="77777777" w:rsidR="005F4017" w:rsidRDefault="005F4017" w:rsidP="006A0C78"/>
        </w:tc>
        <w:tc>
          <w:tcPr>
            <w:tcW w:w="1803" w:type="dxa"/>
          </w:tcPr>
          <w:p w14:paraId="0177E1E2" w14:textId="77777777" w:rsidR="005F4017" w:rsidRDefault="005F4017" w:rsidP="006A0C78"/>
        </w:tc>
        <w:tc>
          <w:tcPr>
            <w:tcW w:w="1804" w:type="dxa"/>
          </w:tcPr>
          <w:p w14:paraId="6F213AB8" w14:textId="77777777" w:rsidR="005F4017" w:rsidRDefault="005F4017" w:rsidP="006A0C78"/>
        </w:tc>
      </w:tr>
      <w:tr w:rsidR="005F4017" w14:paraId="5F9BCD6C" w14:textId="77777777" w:rsidTr="006A0C78">
        <w:tc>
          <w:tcPr>
            <w:tcW w:w="1803" w:type="dxa"/>
          </w:tcPr>
          <w:p w14:paraId="0B86F1AB" w14:textId="77777777" w:rsidR="005F4017" w:rsidRPr="00194161" w:rsidRDefault="005F4017" w:rsidP="006A0C78">
            <w:pPr>
              <w:rPr>
                <w:rFonts w:ascii="Calibri" w:eastAsia="Calibri" w:hAnsi="Calibri" w:cs="Times New Roman"/>
                <w:szCs w:val="21"/>
              </w:rPr>
            </w:pPr>
            <w:r w:rsidRPr="00194161">
              <w:rPr>
                <w:rFonts w:ascii="Calibri" w:eastAsia="Calibri" w:hAnsi="Calibri" w:cs="Times New Roman"/>
                <w:szCs w:val="21"/>
              </w:rPr>
              <w:t>E-Job Planning</w:t>
            </w:r>
          </w:p>
        </w:tc>
        <w:tc>
          <w:tcPr>
            <w:tcW w:w="1803" w:type="dxa"/>
          </w:tcPr>
          <w:p w14:paraId="52F1EAB6" w14:textId="77777777" w:rsidR="005F4017" w:rsidRDefault="005F4017" w:rsidP="006A0C78"/>
        </w:tc>
        <w:tc>
          <w:tcPr>
            <w:tcW w:w="1803" w:type="dxa"/>
          </w:tcPr>
          <w:p w14:paraId="25C62DCC" w14:textId="77777777" w:rsidR="005F4017" w:rsidRDefault="005F4017" w:rsidP="006A0C78"/>
        </w:tc>
        <w:tc>
          <w:tcPr>
            <w:tcW w:w="1803" w:type="dxa"/>
          </w:tcPr>
          <w:p w14:paraId="3ED7B13E" w14:textId="77777777" w:rsidR="005F4017" w:rsidRDefault="005F4017" w:rsidP="006A0C78"/>
        </w:tc>
        <w:tc>
          <w:tcPr>
            <w:tcW w:w="1804" w:type="dxa"/>
          </w:tcPr>
          <w:p w14:paraId="73B771F6" w14:textId="77777777" w:rsidR="005F4017" w:rsidRDefault="005F4017" w:rsidP="006A0C78"/>
        </w:tc>
      </w:tr>
      <w:tr w:rsidR="005F4017" w14:paraId="775ABAA3" w14:textId="77777777" w:rsidTr="006A0C78">
        <w:tc>
          <w:tcPr>
            <w:tcW w:w="1803" w:type="dxa"/>
          </w:tcPr>
          <w:p w14:paraId="7724872A" w14:textId="77777777" w:rsidR="005F4017" w:rsidRPr="00194161" w:rsidRDefault="005F4017" w:rsidP="006A0C78">
            <w:pPr>
              <w:rPr>
                <w:rFonts w:ascii="Calibri" w:eastAsia="Calibri" w:hAnsi="Calibri" w:cs="Times New Roman"/>
                <w:szCs w:val="21"/>
              </w:rPr>
            </w:pPr>
            <w:r w:rsidRPr="00194161">
              <w:rPr>
                <w:rFonts w:ascii="Calibri" w:eastAsia="Calibri" w:hAnsi="Calibri" w:cs="Times New Roman"/>
                <w:szCs w:val="21"/>
              </w:rPr>
              <w:t>Junior Doctors</w:t>
            </w:r>
          </w:p>
        </w:tc>
        <w:tc>
          <w:tcPr>
            <w:tcW w:w="1803" w:type="dxa"/>
          </w:tcPr>
          <w:p w14:paraId="4F625BC8" w14:textId="77777777" w:rsidR="005F4017" w:rsidRDefault="005F4017" w:rsidP="006A0C78"/>
        </w:tc>
        <w:tc>
          <w:tcPr>
            <w:tcW w:w="1803" w:type="dxa"/>
          </w:tcPr>
          <w:p w14:paraId="0B67D583" w14:textId="77777777" w:rsidR="005F4017" w:rsidRDefault="005F4017" w:rsidP="006A0C78"/>
        </w:tc>
        <w:tc>
          <w:tcPr>
            <w:tcW w:w="1803" w:type="dxa"/>
          </w:tcPr>
          <w:p w14:paraId="2976AB81" w14:textId="77777777" w:rsidR="005F4017" w:rsidRDefault="005F4017" w:rsidP="006A0C78"/>
        </w:tc>
        <w:tc>
          <w:tcPr>
            <w:tcW w:w="1804" w:type="dxa"/>
          </w:tcPr>
          <w:p w14:paraId="489E2E15" w14:textId="77777777" w:rsidR="005F4017" w:rsidRDefault="005F4017" w:rsidP="006A0C78"/>
        </w:tc>
      </w:tr>
      <w:tr w:rsidR="005F4017" w14:paraId="13439D3D" w14:textId="77777777" w:rsidTr="006A0C78">
        <w:tc>
          <w:tcPr>
            <w:tcW w:w="1803" w:type="dxa"/>
          </w:tcPr>
          <w:p w14:paraId="6EB6E557" w14:textId="77777777" w:rsidR="005F4017" w:rsidRDefault="005F4017" w:rsidP="006A0C78">
            <w:proofErr w:type="spellStart"/>
            <w:r w:rsidRPr="00194161">
              <w:rPr>
                <w:rFonts w:ascii="Calibri" w:eastAsia="Calibri" w:hAnsi="Calibri" w:cs="Times New Roman"/>
              </w:rPr>
              <w:t>Staffbank</w:t>
            </w:r>
            <w:proofErr w:type="spellEnd"/>
            <w:r w:rsidRPr="00194161">
              <w:rPr>
                <w:rFonts w:ascii="Calibri" w:eastAsia="Calibri" w:hAnsi="Calibri" w:cs="Times New Roman"/>
              </w:rPr>
              <w:t xml:space="preserve"> / Agency                                               </w:t>
            </w:r>
          </w:p>
        </w:tc>
        <w:tc>
          <w:tcPr>
            <w:tcW w:w="1803" w:type="dxa"/>
          </w:tcPr>
          <w:p w14:paraId="79892A9F" w14:textId="77777777" w:rsidR="005F4017" w:rsidRDefault="005F4017" w:rsidP="006A0C78"/>
        </w:tc>
        <w:tc>
          <w:tcPr>
            <w:tcW w:w="1803" w:type="dxa"/>
          </w:tcPr>
          <w:p w14:paraId="1E3504E2" w14:textId="77777777" w:rsidR="005F4017" w:rsidRDefault="005F4017" w:rsidP="006A0C78"/>
        </w:tc>
        <w:tc>
          <w:tcPr>
            <w:tcW w:w="1803" w:type="dxa"/>
          </w:tcPr>
          <w:p w14:paraId="730913F6" w14:textId="77777777" w:rsidR="005F4017" w:rsidRDefault="005F4017" w:rsidP="006A0C78"/>
        </w:tc>
        <w:tc>
          <w:tcPr>
            <w:tcW w:w="1804" w:type="dxa"/>
          </w:tcPr>
          <w:p w14:paraId="3E4FB79B" w14:textId="77777777" w:rsidR="005F4017" w:rsidRDefault="005F4017" w:rsidP="006A0C78"/>
        </w:tc>
      </w:tr>
      <w:tr w:rsidR="005F4017" w14:paraId="7BB60024" w14:textId="77777777" w:rsidTr="006A0C78">
        <w:tc>
          <w:tcPr>
            <w:tcW w:w="1803" w:type="dxa"/>
          </w:tcPr>
          <w:p w14:paraId="23F3DE2A" w14:textId="77777777" w:rsidR="005F4017" w:rsidRPr="00194161" w:rsidRDefault="005F4017" w:rsidP="006A0C78">
            <w:pPr>
              <w:rPr>
                <w:rFonts w:ascii="Calibri" w:eastAsia="Calibri" w:hAnsi="Calibri" w:cs="Times New Roman"/>
              </w:rPr>
            </w:pPr>
            <w:r w:rsidRPr="00194161">
              <w:rPr>
                <w:rFonts w:ascii="Calibri" w:eastAsia="Calibri" w:hAnsi="Calibri" w:cs="Times New Roman"/>
              </w:rPr>
              <w:t xml:space="preserve">Identity Provider Servers                                     </w:t>
            </w:r>
          </w:p>
        </w:tc>
        <w:tc>
          <w:tcPr>
            <w:tcW w:w="1803" w:type="dxa"/>
          </w:tcPr>
          <w:p w14:paraId="5D9EC327" w14:textId="77777777" w:rsidR="005F4017" w:rsidRDefault="005F4017" w:rsidP="006A0C78"/>
        </w:tc>
        <w:tc>
          <w:tcPr>
            <w:tcW w:w="1803" w:type="dxa"/>
          </w:tcPr>
          <w:p w14:paraId="2EB19D77" w14:textId="77777777" w:rsidR="005F4017" w:rsidRDefault="005F4017" w:rsidP="006A0C78"/>
        </w:tc>
        <w:tc>
          <w:tcPr>
            <w:tcW w:w="1803" w:type="dxa"/>
          </w:tcPr>
          <w:p w14:paraId="6EF2A017" w14:textId="77777777" w:rsidR="005F4017" w:rsidRDefault="005F4017" w:rsidP="006A0C78"/>
        </w:tc>
        <w:tc>
          <w:tcPr>
            <w:tcW w:w="1804" w:type="dxa"/>
          </w:tcPr>
          <w:p w14:paraId="6CF48598" w14:textId="77777777" w:rsidR="005F4017" w:rsidRDefault="005F4017" w:rsidP="006A0C78"/>
        </w:tc>
      </w:tr>
    </w:tbl>
    <w:p w14:paraId="757D204A" w14:textId="04A3F8F1" w:rsidR="005F4017" w:rsidRDefault="005F4017" w:rsidP="005F4017">
      <w:pPr>
        <w:pStyle w:val="Header2"/>
        <w:numPr>
          <w:ilvl w:val="0"/>
          <w:numId w:val="0"/>
        </w:numPr>
      </w:pPr>
    </w:p>
    <w:p w14:paraId="2191FAA3" w14:textId="51444AD0" w:rsidR="00F133CD" w:rsidRPr="00F133CD" w:rsidRDefault="00F133CD" w:rsidP="00F133CD">
      <w:pPr>
        <w:pStyle w:val="Header2"/>
        <w:numPr>
          <w:ilvl w:val="0"/>
          <w:numId w:val="0"/>
        </w:numPr>
        <w:ind w:left="720"/>
        <w:rPr>
          <w:b w:val="0"/>
        </w:rPr>
      </w:pPr>
      <w:r w:rsidRPr="00F133CD">
        <w:rPr>
          <w:b w:val="0"/>
        </w:rPr>
        <w:t xml:space="preserve">The responses to this FOI are identical to </w:t>
      </w:r>
      <w:hyperlink r:id="rId8" w:history="1">
        <w:r w:rsidRPr="00F133CD">
          <w:rPr>
            <w:rStyle w:val="Hyperlink"/>
            <w:b w:val="0"/>
          </w:rPr>
          <w:t>FOI-2783.docx</w:t>
        </w:r>
      </w:hyperlink>
      <w:r>
        <w:rPr>
          <w:b w:val="0"/>
        </w:rPr>
        <w:t xml:space="preserve">, this has been confirmed by the relevant department. </w:t>
      </w:r>
    </w:p>
    <w:p w14:paraId="379268B2" w14:textId="77777777" w:rsidR="005F4017" w:rsidRDefault="005F4017" w:rsidP="005F4017">
      <w:pPr>
        <w:pStyle w:val="Header2"/>
        <w:numPr>
          <w:ilvl w:val="0"/>
          <w:numId w:val="0"/>
        </w:numPr>
        <w:ind w:left="720"/>
      </w:pPr>
    </w:p>
    <w:p w14:paraId="7D55F2E4" w14:textId="73014D8B" w:rsidR="005F4017" w:rsidRDefault="005F4017" w:rsidP="005F4017">
      <w:pPr>
        <w:pStyle w:val="Header2"/>
      </w:pPr>
      <w:r>
        <w:t xml:space="preserve">Does your organisation use </w:t>
      </w:r>
      <w:proofErr w:type="spellStart"/>
      <w:r>
        <w:t>self rostering</w:t>
      </w:r>
      <w:proofErr w:type="spellEnd"/>
      <w:r>
        <w:t xml:space="preserve">? (If yes, please complete the below questions. If no, please ignore) </w:t>
      </w:r>
    </w:p>
    <w:p w14:paraId="1408B7D3" w14:textId="3133946D" w:rsidR="00F133CD" w:rsidRDefault="00F133CD" w:rsidP="00F133CD">
      <w:pPr>
        <w:pStyle w:val="BodyCopy"/>
        <w:ind w:left="720"/>
      </w:pPr>
      <w:r w:rsidRPr="00F133CD">
        <w:t>Currently running a pilot p</w:t>
      </w:r>
      <w:r w:rsidR="005B1CB8">
        <w:t>rogram</w:t>
      </w:r>
      <w:bookmarkStart w:id="0" w:name="_GoBack"/>
      <w:bookmarkEnd w:id="0"/>
    </w:p>
    <w:p w14:paraId="3FDA4D37" w14:textId="77777777" w:rsidR="00F133CD" w:rsidRDefault="00F133CD" w:rsidP="00F133CD">
      <w:pPr>
        <w:pStyle w:val="Header2"/>
        <w:numPr>
          <w:ilvl w:val="0"/>
          <w:numId w:val="0"/>
        </w:numPr>
        <w:ind w:left="720" w:hanging="720"/>
      </w:pPr>
    </w:p>
    <w:p w14:paraId="24D9B688" w14:textId="718E66FD" w:rsidR="005F4017" w:rsidRDefault="005F4017" w:rsidP="005F4017">
      <w:pPr>
        <w:pStyle w:val="Header2"/>
      </w:pPr>
      <w:r>
        <w:t>Please list below the staffing groups where self- rostering is currently being used?</w:t>
      </w:r>
    </w:p>
    <w:p w14:paraId="7F11E168" w14:textId="7CF6C94D" w:rsidR="00F133CD" w:rsidRDefault="00F133CD" w:rsidP="00F133CD">
      <w:pPr>
        <w:pStyle w:val="BodyCopy"/>
        <w:ind w:left="720"/>
      </w:pPr>
      <w:r>
        <w:t>N/A</w:t>
      </w:r>
    </w:p>
    <w:p w14:paraId="08696FDA" w14:textId="229596BF" w:rsidR="00F133CD" w:rsidRDefault="00F133CD" w:rsidP="00F133CD">
      <w:pPr>
        <w:pStyle w:val="Header2"/>
        <w:numPr>
          <w:ilvl w:val="0"/>
          <w:numId w:val="0"/>
        </w:numPr>
        <w:ind w:left="720" w:hanging="720"/>
      </w:pPr>
    </w:p>
    <w:p w14:paraId="5FC4D5F5" w14:textId="77777777" w:rsidR="00F133CD" w:rsidRDefault="00F133CD" w:rsidP="00F133CD">
      <w:pPr>
        <w:pStyle w:val="Header2"/>
        <w:numPr>
          <w:ilvl w:val="0"/>
          <w:numId w:val="0"/>
        </w:numPr>
        <w:ind w:left="720" w:hanging="720"/>
      </w:pPr>
    </w:p>
    <w:p w14:paraId="4F3C4923" w14:textId="1D50F72A" w:rsidR="005F4017" w:rsidRDefault="005F4017" w:rsidP="005F4017">
      <w:pPr>
        <w:pStyle w:val="Header2"/>
      </w:pPr>
      <w:r>
        <w:lastRenderedPageBreak/>
        <w:t>What percentage of your workforce is currently utilizing self-rostering?</w:t>
      </w:r>
    </w:p>
    <w:p w14:paraId="4626D3F5" w14:textId="3533714F" w:rsidR="00F133CD" w:rsidRDefault="00F133CD" w:rsidP="00F133CD">
      <w:pPr>
        <w:pStyle w:val="BodyCopy"/>
        <w:ind w:left="720"/>
      </w:pPr>
      <w:r>
        <w:t>N/A</w:t>
      </w:r>
    </w:p>
    <w:p w14:paraId="04E4F338" w14:textId="77777777" w:rsidR="00F133CD" w:rsidRDefault="00F133CD" w:rsidP="00F133CD">
      <w:pPr>
        <w:pStyle w:val="Header2"/>
        <w:numPr>
          <w:ilvl w:val="0"/>
          <w:numId w:val="0"/>
        </w:numPr>
        <w:ind w:left="720" w:hanging="720"/>
      </w:pPr>
    </w:p>
    <w:p w14:paraId="591AD416" w14:textId="43F6ED05" w:rsidR="00F83BD1" w:rsidRDefault="005F4017" w:rsidP="005F4017">
      <w:pPr>
        <w:pStyle w:val="Header2"/>
      </w:pPr>
      <w:r>
        <w:t>Are manual or technology based mechanisms used to facilitate self-rostering?</w:t>
      </w:r>
    </w:p>
    <w:p w14:paraId="72EFC263" w14:textId="17E433DE" w:rsidR="00F133CD" w:rsidRDefault="00F133CD" w:rsidP="00F133CD">
      <w:pPr>
        <w:pStyle w:val="BodyCopy"/>
        <w:ind w:left="720"/>
      </w:pPr>
      <w:r>
        <w:t>N/A</w:t>
      </w:r>
    </w:p>
    <w:p w14:paraId="28A69D19" w14:textId="77777777" w:rsidR="00F133CD" w:rsidRPr="006D2A7E" w:rsidRDefault="00F133CD" w:rsidP="00F133CD">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1CB8"/>
    <w:rsid w:val="005D650F"/>
    <w:rsid w:val="005F03A3"/>
    <w:rsid w:val="005F4017"/>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133CD"/>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 w:type="character" w:styleId="FollowedHyperlink">
    <w:name w:val="FollowedHyperlink"/>
    <w:basedOn w:val="DefaultParagraphFont"/>
    <w:uiPriority w:val="99"/>
    <w:semiHidden/>
    <w:unhideWhenUsed/>
    <w:rsid w:val="005B1CB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iew.officeapps.live.com/op/view.aspx?src=https%3A%2F%2Fwww.bedfordshirehospitals.nhs.uk%2Fwp-content%2Fuploads%2F2025%2F03%2FFOI-2783.docx&amp;wdOrigin=BROWSELIN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59E3A8-A285-4C85-A5A0-28BF25167A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629</Words>
  <Characters>3589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2025-03-13T10:40:00Z</dcterms:created>
  <dcterms:modified xsi:type="dcterms:W3CDTF">2025-03-13T10:47:00Z</dcterms:modified>
</cp:coreProperties>
</file>