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0D60C2F" w:rsidR="00BC08C6" w:rsidRPr="00F21541" w:rsidRDefault="00223E8B" w:rsidP="00F21541">
      <w:pPr>
        <w:pStyle w:val="Header1"/>
      </w:pPr>
      <w:r>
        <w:t>FOI</w:t>
      </w:r>
      <w:r w:rsidR="00A2127C">
        <w:t xml:space="preserve"> </w:t>
      </w:r>
      <w:r w:rsidR="00843B44">
        <w:t>3431</w:t>
      </w:r>
    </w:p>
    <w:p w14:paraId="03EDF20E" w14:textId="4D3A64D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10925">
        <w:rPr>
          <w:noProof/>
        </w:rPr>
        <w:t>03/03/2025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873A7BD" w14:textId="71F18500" w:rsidR="00843B44" w:rsidRDefault="00843B44" w:rsidP="00843B44">
      <w:pPr>
        <w:pStyle w:val="Header2"/>
      </w:pPr>
      <w:r>
        <w:t>Please confirm the number of shifts sent to agencies for fulfilment per month for Band 5 and Band 6 Nurses, broken down by specialty (e.g., A&amp;E, ITU) from June 2024 to October 2024.</w:t>
      </w:r>
    </w:p>
    <w:p w14:paraId="59884404" w14:textId="2D611CE0" w:rsidR="009E6A8A" w:rsidRDefault="009E6A8A" w:rsidP="009E6A8A">
      <w:pPr>
        <w:pStyle w:val="BodyCopy"/>
        <w:ind w:left="720"/>
      </w:pPr>
      <w:r>
        <w:t xml:space="preserve">Please see attached </w:t>
      </w:r>
    </w:p>
    <w:p w14:paraId="0F35C5D2" w14:textId="77777777" w:rsidR="009E6A8A" w:rsidRDefault="009E6A8A" w:rsidP="009E6A8A">
      <w:pPr>
        <w:pStyle w:val="Header2"/>
        <w:numPr>
          <w:ilvl w:val="0"/>
          <w:numId w:val="0"/>
        </w:numPr>
        <w:ind w:left="720" w:hanging="720"/>
      </w:pPr>
    </w:p>
    <w:p w14:paraId="67F6E8CE" w14:textId="019D8F0D" w:rsidR="00843B44" w:rsidRDefault="00843B44" w:rsidP="00843B44">
      <w:pPr>
        <w:pStyle w:val="Header2"/>
      </w:pPr>
      <w:r>
        <w:t>Please confirm the number of shifts that were filled by agencies each month from June 2024 to October 2024.</w:t>
      </w:r>
    </w:p>
    <w:p w14:paraId="148598C0" w14:textId="65CACE87" w:rsidR="009E6A8A" w:rsidRDefault="009E6A8A" w:rsidP="009E6A8A">
      <w:pPr>
        <w:pStyle w:val="BodyCopy"/>
        <w:ind w:left="720"/>
      </w:pPr>
      <w:r>
        <w:t xml:space="preserve">Please see attached </w:t>
      </w:r>
    </w:p>
    <w:p w14:paraId="4B3B0D13" w14:textId="77777777" w:rsidR="009E6A8A" w:rsidRDefault="009E6A8A" w:rsidP="009E6A8A">
      <w:pPr>
        <w:pStyle w:val="Header2"/>
        <w:numPr>
          <w:ilvl w:val="0"/>
          <w:numId w:val="0"/>
        </w:numPr>
        <w:ind w:left="720" w:hanging="720"/>
      </w:pPr>
    </w:p>
    <w:p w14:paraId="064E1D4D" w14:textId="3061FAFE" w:rsidR="00843B44" w:rsidRDefault="00843B44" w:rsidP="00843B44">
      <w:pPr>
        <w:pStyle w:val="Header2"/>
      </w:pPr>
      <w:r>
        <w:t>Please confirm any specific days, weeks, or months during which agency usage is consistently highest.</w:t>
      </w:r>
    </w:p>
    <w:p w14:paraId="39E6B5F8" w14:textId="30FAE370" w:rsidR="009E6A8A" w:rsidRDefault="009E6A8A" w:rsidP="009E6A8A">
      <w:pPr>
        <w:pStyle w:val="BodyCopy"/>
        <w:ind w:left="720"/>
      </w:pPr>
      <w:r w:rsidRPr="009E6A8A">
        <w:t>This demand fluctuates due to service need and local community health needs. Data not available.</w:t>
      </w:r>
    </w:p>
    <w:p w14:paraId="3CF4BD9C" w14:textId="77777777" w:rsidR="009E6A8A" w:rsidRDefault="009E6A8A" w:rsidP="009E6A8A">
      <w:pPr>
        <w:pStyle w:val="Header2"/>
        <w:numPr>
          <w:ilvl w:val="0"/>
          <w:numId w:val="0"/>
        </w:numPr>
        <w:ind w:left="720" w:hanging="720"/>
      </w:pPr>
    </w:p>
    <w:p w14:paraId="7DC6CD1D" w14:textId="4A111CD1" w:rsidR="00843B44" w:rsidRDefault="00843B44" w:rsidP="00843B44">
      <w:pPr>
        <w:pStyle w:val="Header2"/>
      </w:pPr>
      <w:r>
        <w:t>Please provide the agency spend per month by nursing band (e.g., Band 5, Band 6) for agency nurses, from June 2024 to October 2024.</w:t>
      </w:r>
    </w:p>
    <w:p w14:paraId="0D8B5299" w14:textId="115798E5" w:rsidR="00F1172D" w:rsidRDefault="00F1172D" w:rsidP="00F1172D">
      <w:pPr>
        <w:pStyle w:val="BodyCopy"/>
        <w:ind w:left="720"/>
      </w:pPr>
      <w:r>
        <w:t xml:space="preserve">Please see attached </w:t>
      </w:r>
    </w:p>
    <w:p w14:paraId="6E499F4E" w14:textId="77777777" w:rsidR="00F1172D" w:rsidRDefault="00F1172D" w:rsidP="00F1172D">
      <w:pPr>
        <w:pStyle w:val="Header2"/>
        <w:numPr>
          <w:ilvl w:val="0"/>
          <w:numId w:val="0"/>
        </w:numPr>
        <w:ind w:left="720" w:hanging="720"/>
      </w:pPr>
    </w:p>
    <w:p w14:paraId="4EB7CFF0" w14:textId="5F8BDCF1" w:rsidR="00843B44" w:rsidRDefault="00843B44" w:rsidP="00843B44">
      <w:pPr>
        <w:pStyle w:val="Header2"/>
      </w:pPr>
      <w:r>
        <w:t>Please provide a breakdown of the filled Nursing shifts by agency on a monthly basis over the period from June 2024 to October 2024.</w:t>
      </w:r>
    </w:p>
    <w:p w14:paraId="13A80290" w14:textId="0A18BBE7" w:rsidR="00510925" w:rsidRDefault="00510925" w:rsidP="00510925">
      <w:pPr>
        <w:pStyle w:val="BodyCopy"/>
        <w:ind w:left="720"/>
      </w:pPr>
      <w:r>
        <w:t xml:space="preserve">Exempt under Section 43 - </w:t>
      </w:r>
      <w:r w:rsidRPr="00510925">
        <w:t>prejudice to commercial interests</w:t>
      </w:r>
      <w:bookmarkStart w:id="0" w:name="_GoBack"/>
      <w:bookmarkEnd w:id="0"/>
    </w:p>
    <w:p w14:paraId="058EFCE9" w14:textId="77777777" w:rsidR="00510925" w:rsidRDefault="00510925" w:rsidP="00510925">
      <w:pPr>
        <w:pStyle w:val="Header2"/>
        <w:numPr>
          <w:ilvl w:val="0"/>
          <w:numId w:val="0"/>
        </w:numPr>
        <w:ind w:left="720" w:hanging="720"/>
      </w:pPr>
    </w:p>
    <w:p w14:paraId="7CB11482" w14:textId="23F419E7" w:rsidR="00843B44" w:rsidRDefault="00843B44" w:rsidP="00843B44">
      <w:pPr>
        <w:pStyle w:val="Header2"/>
      </w:pPr>
      <w:r>
        <w:t>Please confirm the number of Nursing hours filled by off-framework agencies, broken down by month, between June 2024 and October 2024.</w:t>
      </w:r>
    </w:p>
    <w:p w14:paraId="66928111" w14:textId="0397CB91" w:rsidR="009E6A8A" w:rsidRDefault="0006601F" w:rsidP="0006601F">
      <w:pPr>
        <w:pStyle w:val="BodyCopy"/>
        <w:ind w:left="720"/>
      </w:pPr>
      <w:r>
        <w:t>T</w:t>
      </w:r>
      <w:r w:rsidRPr="0006601F">
        <w:t>he Trust does not use non-framework agencies</w:t>
      </w:r>
    </w:p>
    <w:p w14:paraId="2CA5C441" w14:textId="77777777" w:rsidR="009E6A8A" w:rsidRDefault="009E6A8A" w:rsidP="009E6A8A">
      <w:pPr>
        <w:pStyle w:val="Header2"/>
        <w:numPr>
          <w:ilvl w:val="0"/>
          <w:numId w:val="0"/>
        </w:numPr>
        <w:ind w:left="720" w:hanging="720"/>
      </w:pPr>
    </w:p>
    <w:p w14:paraId="306CB5C4" w14:textId="68914296" w:rsidR="00843B44" w:rsidRDefault="00843B44" w:rsidP="00843B44">
      <w:pPr>
        <w:pStyle w:val="Header2"/>
      </w:pPr>
      <w:r>
        <w:lastRenderedPageBreak/>
        <w:t>Please provide details of the Trust’s spend per month for each nursing agency supplier during the period of June 2024 to October 2024.</w:t>
      </w:r>
    </w:p>
    <w:p w14:paraId="27B45394" w14:textId="41907DC9" w:rsidR="00F1172D" w:rsidRDefault="00F1172D" w:rsidP="00F1172D">
      <w:pPr>
        <w:pStyle w:val="BodyCopy"/>
        <w:ind w:left="720"/>
      </w:pPr>
      <w:r>
        <w:t xml:space="preserve">Please see attached </w:t>
      </w:r>
    </w:p>
    <w:p w14:paraId="61E6C2F5" w14:textId="77777777" w:rsidR="00F1172D" w:rsidRDefault="00F1172D" w:rsidP="00F1172D">
      <w:pPr>
        <w:pStyle w:val="Header2"/>
        <w:numPr>
          <w:ilvl w:val="0"/>
          <w:numId w:val="0"/>
        </w:numPr>
        <w:ind w:left="720" w:hanging="720"/>
      </w:pPr>
    </w:p>
    <w:p w14:paraId="5585E177" w14:textId="71692714" w:rsidR="00843B44" w:rsidRDefault="00843B44" w:rsidP="00843B44">
      <w:pPr>
        <w:pStyle w:val="Header2"/>
      </w:pPr>
      <w:r>
        <w:t xml:space="preserve">Please confirm if a Preferred Supplier List (PSL) or tiered system is in place for </w:t>
      </w:r>
      <w:proofErr w:type="gramStart"/>
      <w:r>
        <w:t>Nursing</w:t>
      </w:r>
      <w:proofErr w:type="gramEnd"/>
      <w:r>
        <w:t xml:space="preserve"> agency engagement.</w:t>
      </w:r>
    </w:p>
    <w:p w14:paraId="6A0D2D50" w14:textId="521B2BE9" w:rsidR="0006601F" w:rsidRDefault="0006601F" w:rsidP="0006601F">
      <w:pPr>
        <w:pStyle w:val="BodyCopy"/>
        <w:ind w:left="720"/>
      </w:pPr>
      <w:r>
        <w:t>Yes</w:t>
      </w:r>
    </w:p>
    <w:p w14:paraId="388414CF" w14:textId="77777777" w:rsidR="0006601F" w:rsidRDefault="0006601F" w:rsidP="0006601F">
      <w:pPr>
        <w:pStyle w:val="Header2"/>
        <w:numPr>
          <w:ilvl w:val="0"/>
          <w:numId w:val="0"/>
        </w:numPr>
        <w:ind w:left="720" w:hanging="720"/>
      </w:pPr>
    </w:p>
    <w:p w14:paraId="0C277417" w14:textId="70B98335" w:rsidR="00843B44" w:rsidRDefault="00843B44" w:rsidP="00843B44">
      <w:pPr>
        <w:pStyle w:val="Header2"/>
      </w:pPr>
      <w:r>
        <w:t>How many different agencies does the Trust engage with monthly to fill nursing shifts, and is there a limit on the number of agencies used?</w:t>
      </w:r>
    </w:p>
    <w:p w14:paraId="17EB7102" w14:textId="2BE1EC75" w:rsidR="0006601F" w:rsidRDefault="0006601F" w:rsidP="0006601F">
      <w:pPr>
        <w:pStyle w:val="BodyCopy"/>
        <w:ind w:left="720"/>
      </w:pPr>
      <w:r w:rsidRPr="0006601F">
        <w:t>26 on PSL – yes we only use the PSL and not on-boarding any new agencies as not required</w:t>
      </w:r>
    </w:p>
    <w:p w14:paraId="45BA59B3" w14:textId="77777777" w:rsidR="0006601F" w:rsidRDefault="0006601F" w:rsidP="0006601F">
      <w:pPr>
        <w:pStyle w:val="Header2"/>
        <w:numPr>
          <w:ilvl w:val="0"/>
          <w:numId w:val="0"/>
        </w:numPr>
        <w:ind w:left="720" w:hanging="720"/>
      </w:pPr>
    </w:p>
    <w:p w14:paraId="609D525F" w14:textId="71B16E28" w:rsidR="00843B44" w:rsidRDefault="00843B44" w:rsidP="00843B44">
      <w:pPr>
        <w:pStyle w:val="Header2"/>
      </w:pPr>
      <w:r>
        <w:t>Does the Trust have a projected agency usage plan for the coming year, and are there specific goals for reducing agency dependency?</w:t>
      </w:r>
    </w:p>
    <w:p w14:paraId="3EDBE034" w14:textId="2AAD36F7" w:rsidR="0006601F" w:rsidRDefault="0006601F" w:rsidP="0006601F">
      <w:pPr>
        <w:pStyle w:val="BodyCopy"/>
        <w:ind w:left="720"/>
      </w:pPr>
      <w:r w:rsidRPr="0006601F">
        <w:t>Yes – To reduce agency usage across the Trust in line with NHSE guidelines nationwide</w:t>
      </w:r>
    </w:p>
    <w:p w14:paraId="51200A50" w14:textId="77777777" w:rsidR="0006601F" w:rsidRDefault="0006601F" w:rsidP="0006601F">
      <w:pPr>
        <w:pStyle w:val="Header2"/>
        <w:numPr>
          <w:ilvl w:val="0"/>
          <w:numId w:val="0"/>
        </w:numPr>
        <w:ind w:left="720" w:hanging="720"/>
      </w:pPr>
    </w:p>
    <w:p w14:paraId="0E6DF350" w14:textId="2AE88419" w:rsidR="00843B44" w:rsidRDefault="00843B44" w:rsidP="00843B44">
      <w:pPr>
        <w:pStyle w:val="Header2"/>
      </w:pPr>
      <w:r>
        <w:t xml:space="preserve"> If you answered yes to the above question, what are they?</w:t>
      </w:r>
    </w:p>
    <w:p w14:paraId="35207FF6" w14:textId="6F2DF591" w:rsidR="0006601F" w:rsidRDefault="0006601F" w:rsidP="0006601F">
      <w:pPr>
        <w:pStyle w:val="BodyCopy"/>
        <w:ind w:left="720"/>
      </w:pPr>
      <w:r w:rsidRPr="0006601F">
        <w:t>As Above</w:t>
      </w:r>
    </w:p>
    <w:p w14:paraId="4EEBDF16" w14:textId="77777777" w:rsidR="0006601F" w:rsidRDefault="0006601F" w:rsidP="0006601F">
      <w:pPr>
        <w:pStyle w:val="Header2"/>
        <w:numPr>
          <w:ilvl w:val="0"/>
          <w:numId w:val="0"/>
        </w:numPr>
        <w:ind w:left="720" w:hanging="720"/>
      </w:pPr>
    </w:p>
    <w:p w14:paraId="2B1BEDA6" w14:textId="5D981585" w:rsidR="00843B44" w:rsidRDefault="00843B44" w:rsidP="00843B44">
      <w:pPr>
        <w:pStyle w:val="Header2"/>
      </w:pPr>
      <w:r>
        <w:t>Is there a long-term strategy in place to reduce agency nursing costs or transition to alternative staffing models?</w:t>
      </w:r>
    </w:p>
    <w:p w14:paraId="2E7E7AD7" w14:textId="176371B2" w:rsidR="0006601F" w:rsidRDefault="0006601F" w:rsidP="0006601F">
      <w:pPr>
        <w:pStyle w:val="BodyCopy"/>
        <w:ind w:left="720"/>
      </w:pPr>
      <w:r w:rsidRPr="0006601F">
        <w:t>Yes – As above NHSE national guidelines</w:t>
      </w:r>
    </w:p>
    <w:p w14:paraId="1079437B" w14:textId="77777777" w:rsidR="0006601F" w:rsidRDefault="0006601F" w:rsidP="0006601F">
      <w:pPr>
        <w:pStyle w:val="Header2"/>
        <w:numPr>
          <w:ilvl w:val="0"/>
          <w:numId w:val="0"/>
        </w:numPr>
        <w:ind w:left="720" w:hanging="720"/>
      </w:pPr>
    </w:p>
    <w:p w14:paraId="77F243EF" w14:textId="2BB040A9" w:rsidR="00A2127C" w:rsidRDefault="00843B44" w:rsidP="00843B44">
      <w:pPr>
        <w:pStyle w:val="Header2"/>
      </w:pPr>
      <w:r>
        <w:t>If you answered yes to the above question, what are they?</w:t>
      </w:r>
    </w:p>
    <w:p w14:paraId="23AD6299" w14:textId="1E99AD93" w:rsidR="0006601F" w:rsidRDefault="0006601F" w:rsidP="0006601F">
      <w:pPr>
        <w:pStyle w:val="BodyCopy"/>
        <w:ind w:left="720"/>
      </w:pPr>
      <w:r w:rsidRPr="0006601F">
        <w:t>As Above</w:t>
      </w:r>
    </w:p>
    <w:p w14:paraId="6359E082" w14:textId="77777777" w:rsidR="0006601F" w:rsidRPr="006D2A7E" w:rsidRDefault="0006601F" w:rsidP="0006601F">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6601F"/>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0925"/>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43B44"/>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9E6A8A"/>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1172D"/>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B96380-33C8-40DF-BC0C-C2FA8EC543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554</Words>
  <Characters>3160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2025-03-03T09:04:00Z</dcterms:created>
  <dcterms:modified xsi:type="dcterms:W3CDTF">2025-03-03T10:09:00Z</dcterms:modified>
</cp:coreProperties>
</file>