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0784543" w:rsidR="00BC08C6" w:rsidRPr="00F21541" w:rsidRDefault="00223E8B" w:rsidP="00F21541">
      <w:pPr>
        <w:pStyle w:val="Header1"/>
      </w:pPr>
      <w:r>
        <w:t>FOI</w:t>
      </w:r>
      <w:r w:rsidR="00A2127C">
        <w:t xml:space="preserve"> </w:t>
      </w:r>
      <w:r w:rsidR="00C14B68">
        <w:t>3623</w:t>
      </w:r>
    </w:p>
    <w:p w14:paraId="03EDF20E" w14:textId="52826CE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32DCC">
        <w:rPr>
          <w:noProof/>
        </w:rPr>
        <w:t>17/02/2025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688AE78" w14:textId="20A898DE" w:rsidR="00C14B68" w:rsidRDefault="00C14B68" w:rsidP="00C14B68">
      <w:pPr>
        <w:pStyle w:val="Header2"/>
      </w:pPr>
      <w:r>
        <w:t xml:space="preserve">Which technology vendors provide the trusts primary data storage arrays? </w:t>
      </w:r>
      <w:proofErr w:type="spellStart"/>
      <w:r>
        <w:t>E.g</w:t>
      </w:r>
      <w:proofErr w:type="spellEnd"/>
      <w:r>
        <w:t xml:space="preserve"> Dell/</w:t>
      </w:r>
      <w:proofErr w:type="spellStart"/>
      <w:r>
        <w:t>Netapp</w:t>
      </w:r>
      <w:proofErr w:type="spellEnd"/>
      <w:r>
        <w:t>/</w:t>
      </w:r>
      <w:proofErr w:type="spellStart"/>
      <w:r>
        <w:t>Tintri</w:t>
      </w:r>
      <w:proofErr w:type="spellEnd"/>
      <w:r>
        <w:t>/Pure Storage/HPE//</w:t>
      </w:r>
      <w:proofErr w:type="spellStart"/>
      <w:r>
        <w:t>Nutanix</w:t>
      </w:r>
      <w:proofErr w:type="spellEnd"/>
      <w:r>
        <w:t xml:space="preserve"> etc.</w:t>
      </w:r>
    </w:p>
    <w:p w14:paraId="049A0DFC" w14:textId="2EF2F81A" w:rsidR="00C14B68" w:rsidRDefault="00C14B68" w:rsidP="00C14B68">
      <w:pPr>
        <w:pStyle w:val="BodyCopy"/>
        <w:ind w:left="720"/>
      </w:pPr>
      <w:proofErr w:type="spellStart"/>
      <w:r w:rsidRPr="00C14B68">
        <w:t>PureStorage</w:t>
      </w:r>
      <w:proofErr w:type="spellEnd"/>
      <w:r w:rsidRPr="00C14B68">
        <w:t>, HPE</w:t>
      </w:r>
    </w:p>
    <w:p w14:paraId="5C1D8371" w14:textId="77777777" w:rsidR="00C14B68" w:rsidRDefault="00C14B68" w:rsidP="00C14B68">
      <w:pPr>
        <w:pStyle w:val="Header2"/>
        <w:numPr>
          <w:ilvl w:val="0"/>
          <w:numId w:val="0"/>
        </w:numPr>
        <w:ind w:left="720"/>
      </w:pPr>
    </w:p>
    <w:p w14:paraId="25172E9A" w14:textId="0063CED9" w:rsidR="00C14B68" w:rsidRDefault="00C14B68" w:rsidP="00C14B68">
      <w:pPr>
        <w:pStyle w:val="Header2"/>
      </w:pPr>
      <w:r>
        <w:t>What is the size in Terabytes of the primary storage environment?</w:t>
      </w:r>
    </w:p>
    <w:p w14:paraId="05638A50" w14:textId="6A3E29B4" w:rsidR="00C14B68" w:rsidRDefault="00DC3C4F" w:rsidP="00DC3C4F">
      <w:pPr>
        <w:pStyle w:val="BodyCopy"/>
        <w:ind w:left="720"/>
      </w:pPr>
      <w:proofErr w:type="spellStart"/>
      <w:r w:rsidRPr="00DC3C4F">
        <w:t>PureStorage</w:t>
      </w:r>
      <w:proofErr w:type="spellEnd"/>
      <w:r w:rsidRPr="00DC3C4F">
        <w:t xml:space="preserve"> Capacity 140TB &amp; Nimble 150TB</w:t>
      </w:r>
    </w:p>
    <w:p w14:paraId="74333FD9" w14:textId="77777777" w:rsidR="00DC3C4F" w:rsidRDefault="00DC3C4F" w:rsidP="00C14B68">
      <w:pPr>
        <w:pStyle w:val="Header2"/>
        <w:numPr>
          <w:ilvl w:val="0"/>
          <w:numId w:val="0"/>
        </w:numPr>
        <w:ind w:left="720"/>
      </w:pPr>
    </w:p>
    <w:p w14:paraId="56BDD3A9" w14:textId="180AE3D7" w:rsidR="00C14B68" w:rsidRDefault="00C14B68" w:rsidP="00C14B68">
      <w:pPr>
        <w:pStyle w:val="Header2"/>
      </w:pPr>
      <w:r>
        <w:t>When does the current support contract expire on the primary data storage arrays?</w:t>
      </w:r>
    </w:p>
    <w:p w14:paraId="4B6DE7DD" w14:textId="69DA0938" w:rsidR="00C14B68" w:rsidRDefault="00DC3C4F" w:rsidP="00DC3C4F">
      <w:pPr>
        <w:pStyle w:val="BodyCopy"/>
        <w:ind w:left="720"/>
      </w:pPr>
      <w:r w:rsidRPr="00DC3C4F">
        <w:t>2029 &amp; 2027</w:t>
      </w:r>
    </w:p>
    <w:p w14:paraId="4C452F51" w14:textId="77777777" w:rsidR="00DC3C4F" w:rsidRDefault="00DC3C4F" w:rsidP="00C14B68">
      <w:pPr>
        <w:pStyle w:val="Header2"/>
        <w:numPr>
          <w:ilvl w:val="0"/>
          <w:numId w:val="0"/>
        </w:numPr>
        <w:ind w:left="720"/>
      </w:pPr>
    </w:p>
    <w:p w14:paraId="5264F196" w14:textId="70BC1698" w:rsidR="00C14B68" w:rsidRPr="00032DCC" w:rsidRDefault="00C14B68" w:rsidP="00C14B68">
      <w:pPr>
        <w:pStyle w:val="Header2"/>
      </w:pPr>
      <w:r w:rsidRPr="00032DCC">
        <w:t xml:space="preserve">What data storage array technology does the trust use to house the PACS environment? </w:t>
      </w:r>
    </w:p>
    <w:p w14:paraId="0594DB57" w14:textId="3911DC54" w:rsidR="00C14B68" w:rsidRPr="00013B78" w:rsidRDefault="00032DCC" w:rsidP="00013B78">
      <w:pPr>
        <w:pStyle w:val="BodyCopy"/>
        <w:ind w:left="720"/>
        <w:rPr>
          <w:lang w:val="nl-NL"/>
        </w:rPr>
      </w:pPr>
      <w:r w:rsidRPr="00032DCC">
        <w:rPr>
          <w:lang w:val="nl-NL"/>
        </w:rPr>
        <w:t>Dell-EMC Unity 380 XT SAN</w:t>
      </w:r>
      <w:r w:rsidR="00013B78">
        <w:rPr>
          <w:lang w:val="nl-NL"/>
        </w:rPr>
        <w:t xml:space="preserve">, </w:t>
      </w:r>
      <w:r w:rsidR="00013B78" w:rsidRPr="00032DCC">
        <w:rPr>
          <w:lang w:val="nl-NL"/>
        </w:rPr>
        <w:t xml:space="preserve">ISILON H200 </w:t>
      </w:r>
    </w:p>
    <w:p w14:paraId="57156CA0" w14:textId="77777777" w:rsidR="00032DCC" w:rsidRPr="00032DCC" w:rsidRDefault="00032DCC" w:rsidP="00013B78">
      <w:pPr>
        <w:pStyle w:val="Header2"/>
        <w:numPr>
          <w:ilvl w:val="0"/>
          <w:numId w:val="0"/>
        </w:numPr>
        <w:ind w:left="720" w:hanging="720"/>
      </w:pPr>
    </w:p>
    <w:p w14:paraId="3AAF55E6" w14:textId="6A96933E" w:rsidR="00C14B68" w:rsidRPr="00032DCC" w:rsidRDefault="00C14B68" w:rsidP="00C14B68">
      <w:pPr>
        <w:pStyle w:val="Header2"/>
      </w:pPr>
      <w:r w:rsidRPr="00032DCC">
        <w:t>What is the size in Terabytes of the PACS storage environment?</w:t>
      </w:r>
    </w:p>
    <w:p w14:paraId="2FBB16F2" w14:textId="6D74ED86" w:rsidR="00E66EF3" w:rsidRDefault="00032DCC" w:rsidP="00013B78">
      <w:pPr>
        <w:pStyle w:val="BodyCopy"/>
        <w:ind w:left="720"/>
        <w:rPr>
          <w:lang w:val="nl-NL"/>
        </w:rPr>
      </w:pPr>
      <w:r w:rsidRPr="00013B78">
        <w:rPr>
          <w:lang w:val="nl-NL"/>
        </w:rPr>
        <w:t>Dell-EMC Unity 380 XT SAN</w:t>
      </w:r>
      <w:r w:rsidR="00013B78">
        <w:rPr>
          <w:lang w:val="nl-NL"/>
        </w:rPr>
        <w:t xml:space="preserve"> </w:t>
      </w:r>
      <w:r w:rsidR="00636B46">
        <w:rPr>
          <w:lang w:val="nl-NL"/>
        </w:rPr>
        <w:t>67TB</w:t>
      </w:r>
    </w:p>
    <w:p w14:paraId="16CB537A" w14:textId="1699215B" w:rsidR="00013B78" w:rsidRDefault="00D6265A" w:rsidP="00D6265A">
      <w:pPr>
        <w:pStyle w:val="BodyCopy"/>
        <w:ind w:left="720"/>
      </w:pPr>
      <w:r w:rsidRPr="00D6265A">
        <w:rPr>
          <w:lang w:val="nl-NL"/>
        </w:rPr>
        <w:t>ISILON H200</w:t>
      </w:r>
      <w:r>
        <w:rPr>
          <w:lang w:val="nl-NL"/>
        </w:rPr>
        <w:t xml:space="preserve"> 450TB</w:t>
      </w:r>
    </w:p>
    <w:p w14:paraId="7F34CB49" w14:textId="77777777" w:rsidR="00013B78" w:rsidRDefault="00013B78" w:rsidP="00C14B68">
      <w:pPr>
        <w:pStyle w:val="Header2"/>
        <w:numPr>
          <w:ilvl w:val="0"/>
          <w:numId w:val="0"/>
        </w:numPr>
        <w:ind w:left="720"/>
      </w:pPr>
    </w:p>
    <w:p w14:paraId="6F55FA09" w14:textId="257F56C7" w:rsidR="00C14B68" w:rsidRDefault="00C14B68" w:rsidP="00C14B68">
      <w:pPr>
        <w:pStyle w:val="Header2"/>
      </w:pPr>
      <w:r>
        <w:t>When does the current support contract expires on the primary storage arrays?</w:t>
      </w:r>
    </w:p>
    <w:p w14:paraId="50662A92" w14:textId="112E9713" w:rsidR="00C14B68" w:rsidRDefault="00DC3C4F" w:rsidP="00DC3C4F">
      <w:pPr>
        <w:pStyle w:val="BodyCopy"/>
        <w:ind w:left="720"/>
      </w:pPr>
      <w:r>
        <w:t>Same as question 3</w:t>
      </w:r>
    </w:p>
    <w:p w14:paraId="7D4B1FA5" w14:textId="77777777" w:rsidR="00DC3C4F" w:rsidRDefault="00DC3C4F" w:rsidP="00C14B68">
      <w:pPr>
        <w:pStyle w:val="Header2"/>
        <w:numPr>
          <w:ilvl w:val="0"/>
          <w:numId w:val="0"/>
        </w:numPr>
        <w:ind w:left="720"/>
      </w:pPr>
    </w:p>
    <w:p w14:paraId="7A7C1441" w14:textId="492A1F1D" w:rsidR="00C14B68" w:rsidRDefault="00C14B68" w:rsidP="00C14B68">
      <w:pPr>
        <w:pStyle w:val="Header2"/>
      </w:pPr>
      <w:r>
        <w:t>Which PACS provider does the trust use?</w:t>
      </w:r>
    </w:p>
    <w:p w14:paraId="0521ED10" w14:textId="2561D892" w:rsidR="00C14B68" w:rsidRDefault="00DC3C4F" w:rsidP="00DC3C4F">
      <w:pPr>
        <w:pStyle w:val="BodyCopy"/>
        <w:ind w:left="720"/>
      </w:pPr>
      <w:r>
        <w:t>Philips</w:t>
      </w:r>
    </w:p>
    <w:p w14:paraId="4D3C4785" w14:textId="3DCD5C34" w:rsidR="00DC3C4F" w:rsidRDefault="00DC3C4F" w:rsidP="00C14B68">
      <w:pPr>
        <w:pStyle w:val="Header2"/>
        <w:numPr>
          <w:ilvl w:val="0"/>
          <w:numId w:val="0"/>
        </w:numPr>
        <w:ind w:left="720"/>
      </w:pPr>
    </w:p>
    <w:p w14:paraId="0A5706FE" w14:textId="77777777" w:rsidR="00FB4B12" w:rsidRDefault="00FB4B12" w:rsidP="00C14B68">
      <w:pPr>
        <w:pStyle w:val="Header2"/>
        <w:numPr>
          <w:ilvl w:val="0"/>
          <w:numId w:val="0"/>
        </w:numPr>
        <w:ind w:left="720"/>
      </w:pPr>
    </w:p>
    <w:p w14:paraId="01904493" w14:textId="0D699148" w:rsidR="00C14B68" w:rsidRDefault="00C14B68" w:rsidP="00C14B68">
      <w:pPr>
        <w:pStyle w:val="Header2"/>
      </w:pPr>
      <w:r>
        <w:lastRenderedPageBreak/>
        <w:t>What Electronic Patient Record technology does the trust use?</w:t>
      </w:r>
    </w:p>
    <w:p w14:paraId="16A37301" w14:textId="310945E4" w:rsidR="00C14B68" w:rsidRDefault="00DC3C4F" w:rsidP="00DC3C4F">
      <w:pPr>
        <w:pStyle w:val="BodyCopy"/>
        <w:ind w:left="720"/>
      </w:pPr>
      <w:proofErr w:type="spellStart"/>
      <w:r>
        <w:t>Nervecentre</w:t>
      </w:r>
      <w:proofErr w:type="spellEnd"/>
    </w:p>
    <w:p w14:paraId="48AF16EE" w14:textId="47B3F86B" w:rsidR="00DC3C4F" w:rsidRDefault="00DC3C4F" w:rsidP="00FB4B12">
      <w:pPr>
        <w:pStyle w:val="Header2"/>
        <w:numPr>
          <w:ilvl w:val="0"/>
          <w:numId w:val="0"/>
        </w:numPr>
        <w:ind w:left="720" w:hanging="720"/>
      </w:pPr>
      <w:bookmarkStart w:id="0" w:name="_GoBack"/>
      <w:bookmarkEnd w:id="0"/>
    </w:p>
    <w:p w14:paraId="177F984D" w14:textId="3968CE1C" w:rsidR="00C14B68" w:rsidRDefault="00C14B68" w:rsidP="00C14B68">
      <w:pPr>
        <w:pStyle w:val="Header2"/>
      </w:pPr>
      <w:r>
        <w:t xml:space="preserve">Which backup technology does the trust use? </w:t>
      </w:r>
      <w:proofErr w:type="spellStart"/>
      <w:r>
        <w:t>E.g</w:t>
      </w:r>
      <w:proofErr w:type="spellEnd"/>
      <w:r>
        <w:t xml:space="preserve"> </w:t>
      </w:r>
      <w:proofErr w:type="spellStart"/>
      <w:r>
        <w:t>Veeam</w:t>
      </w:r>
      <w:proofErr w:type="spellEnd"/>
      <w:r>
        <w:t xml:space="preserve">, </w:t>
      </w:r>
      <w:proofErr w:type="spellStart"/>
      <w:r>
        <w:t>Commvault</w:t>
      </w:r>
      <w:proofErr w:type="spellEnd"/>
      <w:r>
        <w:t xml:space="preserve">, </w:t>
      </w:r>
      <w:proofErr w:type="spellStart"/>
      <w:r>
        <w:t>Rubrik</w:t>
      </w:r>
      <w:proofErr w:type="spellEnd"/>
    </w:p>
    <w:p w14:paraId="15028406" w14:textId="29B6609A" w:rsidR="00C14B68" w:rsidRDefault="00DC3C4F" w:rsidP="00DC3C4F">
      <w:pPr>
        <w:pStyle w:val="BodyCopy"/>
        <w:ind w:left="720"/>
      </w:pPr>
      <w:proofErr w:type="spellStart"/>
      <w:r w:rsidRPr="00DC3C4F">
        <w:t>Veeam</w:t>
      </w:r>
      <w:proofErr w:type="spellEnd"/>
    </w:p>
    <w:p w14:paraId="70793973" w14:textId="77777777" w:rsidR="00DC3C4F" w:rsidRDefault="00DC3C4F" w:rsidP="00C14B68">
      <w:pPr>
        <w:pStyle w:val="Header2"/>
        <w:numPr>
          <w:ilvl w:val="0"/>
          <w:numId w:val="0"/>
        </w:numPr>
        <w:ind w:left="720"/>
      </w:pPr>
    </w:p>
    <w:p w14:paraId="1C8FA54C" w14:textId="0964AEE9" w:rsidR="00C14B68" w:rsidRDefault="00C14B68" w:rsidP="00C14B68">
      <w:pPr>
        <w:pStyle w:val="Header2"/>
      </w:pPr>
      <w:r>
        <w:t>When does the current support contract expire on the backup technology?</w:t>
      </w:r>
    </w:p>
    <w:p w14:paraId="4DC51EE6" w14:textId="1116E81C" w:rsidR="00C14B68" w:rsidRDefault="00DC3C4F" w:rsidP="00DC3C4F">
      <w:pPr>
        <w:pStyle w:val="BodyCopy"/>
        <w:ind w:left="720"/>
      </w:pPr>
      <w:r w:rsidRPr="00DC3C4F">
        <w:t>2027</w:t>
      </w:r>
    </w:p>
    <w:p w14:paraId="3C7B58AC" w14:textId="77777777" w:rsidR="00DC3C4F" w:rsidRDefault="00DC3C4F" w:rsidP="00C14B68">
      <w:pPr>
        <w:pStyle w:val="Header2"/>
        <w:numPr>
          <w:ilvl w:val="0"/>
          <w:numId w:val="0"/>
        </w:numPr>
        <w:ind w:left="720"/>
      </w:pPr>
    </w:p>
    <w:p w14:paraId="1E3F4E49" w14:textId="1618D50D" w:rsidR="00C14B68" w:rsidRDefault="00C14B68" w:rsidP="00C14B68">
      <w:pPr>
        <w:pStyle w:val="Header2"/>
      </w:pPr>
      <w:r>
        <w:t>Does the trust use public cloud storage? - Azure/AWS/Google Cloud</w:t>
      </w:r>
    </w:p>
    <w:p w14:paraId="7DAB17E3" w14:textId="1F7CCD9B" w:rsidR="00C14B68" w:rsidRDefault="00DC3C4F" w:rsidP="00DC3C4F">
      <w:pPr>
        <w:pStyle w:val="BodyCopy"/>
        <w:ind w:left="720"/>
      </w:pPr>
      <w:r>
        <w:t>No</w:t>
      </w:r>
    </w:p>
    <w:p w14:paraId="5622BFB2" w14:textId="77777777" w:rsidR="00DC3C4F" w:rsidRDefault="00DC3C4F" w:rsidP="00C14B68">
      <w:pPr>
        <w:pStyle w:val="Header2"/>
        <w:numPr>
          <w:ilvl w:val="0"/>
          <w:numId w:val="0"/>
        </w:numPr>
        <w:ind w:left="720"/>
      </w:pPr>
    </w:p>
    <w:p w14:paraId="1BA4238A" w14:textId="11E881E9" w:rsidR="00C14B68" w:rsidRDefault="00C14B68" w:rsidP="00C14B68">
      <w:pPr>
        <w:pStyle w:val="Header2"/>
      </w:pPr>
      <w:r>
        <w:t xml:space="preserve">Does the trust use Azure </w:t>
      </w:r>
      <w:proofErr w:type="spellStart"/>
      <w:r>
        <w:t>VmWare</w:t>
      </w:r>
      <w:proofErr w:type="spellEnd"/>
      <w:r>
        <w:t xml:space="preserve"> Solution? </w:t>
      </w:r>
    </w:p>
    <w:p w14:paraId="1FCC8FE1" w14:textId="63375537" w:rsidR="00DC3C4F" w:rsidRDefault="00DC3C4F" w:rsidP="00DC3C4F">
      <w:pPr>
        <w:pStyle w:val="BodyCopy"/>
        <w:ind w:left="720"/>
      </w:pPr>
      <w:r>
        <w:t>No</w:t>
      </w:r>
    </w:p>
    <w:p w14:paraId="0D98AEEE" w14:textId="77777777" w:rsidR="00DC3C4F" w:rsidRDefault="00DC3C4F" w:rsidP="00DC3C4F">
      <w:pPr>
        <w:pStyle w:val="Header2"/>
        <w:numPr>
          <w:ilvl w:val="0"/>
          <w:numId w:val="0"/>
        </w:numPr>
        <w:ind w:left="720" w:hanging="720"/>
      </w:pPr>
    </w:p>
    <w:p w14:paraId="02F4365C" w14:textId="50C2D900" w:rsidR="00C14B68" w:rsidRDefault="00C14B68" w:rsidP="00C14B68">
      <w:pPr>
        <w:pStyle w:val="Header2"/>
      </w:pPr>
      <w:r>
        <w:t xml:space="preserve">Does the trust have any stateless applications? </w:t>
      </w:r>
    </w:p>
    <w:p w14:paraId="6DD61700" w14:textId="6A68D2B6" w:rsidR="00C14B68" w:rsidRDefault="00B6122B" w:rsidP="00B6122B">
      <w:pPr>
        <w:pStyle w:val="BodyCopy"/>
        <w:ind w:left="720"/>
      </w:pPr>
      <w:r>
        <w:t>No</w:t>
      </w:r>
    </w:p>
    <w:p w14:paraId="6D238A1E" w14:textId="77777777" w:rsidR="00B6122B" w:rsidRDefault="00B6122B" w:rsidP="00C14B68">
      <w:pPr>
        <w:pStyle w:val="Header2"/>
        <w:numPr>
          <w:ilvl w:val="0"/>
          <w:numId w:val="0"/>
        </w:numPr>
        <w:ind w:left="720"/>
      </w:pPr>
    </w:p>
    <w:p w14:paraId="493D41F4" w14:textId="00042974" w:rsidR="00C14B68" w:rsidRDefault="00C14B68" w:rsidP="00C14B68">
      <w:pPr>
        <w:pStyle w:val="Header2"/>
      </w:pPr>
      <w:r>
        <w:t xml:space="preserve">Does the trust use containers? </w:t>
      </w:r>
    </w:p>
    <w:p w14:paraId="4E180E39" w14:textId="4E2AF3A6" w:rsidR="00C14B68" w:rsidRDefault="00DC3C4F" w:rsidP="00DC3C4F">
      <w:pPr>
        <w:pStyle w:val="BodyCopy"/>
        <w:ind w:left="720"/>
      </w:pPr>
      <w:r>
        <w:t>No</w:t>
      </w:r>
    </w:p>
    <w:p w14:paraId="60D200EB" w14:textId="77777777" w:rsidR="00DC3C4F" w:rsidRDefault="00DC3C4F" w:rsidP="00C14B68">
      <w:pPr>
        <w:pStyle w:val="Header2"/>
        <w:numPr>
          <w:ilvl w:val="0"/>
          <w:numId w:val="0"/>
        </w:numPr>
        <w:ind w:left="720"/>
      </w:pPr>
    </w:p>
    <w:p w14:paraId="0BE67FB8" w14:textId="737A1A80" w:rsidR="00C14B68" w:rsidRDefault="00C14B68" w:rsidP="00C14B68">
      <w:pPr>
        <w:pStyle w:val="Header2"/>
      </w:pPr>
      <w:r>
        <w:t xml:space="preserve">Does </w:t>
      </w:r>
      <w:r w:rsidR="00DC3C4F">
        <w:t>t</w:t>
      </w:r>
      <w:r>
        <w:t xml:space="preserve">he trust use </w:t>
      </w:r>
      <w:proofErr w:type="spellStart"/>
      <w:r>
        <w:t>kubernetes</w:t>
      </w:r>
      <w:proofErr w:type="spellEnd"/>
      <w:r>
        <w:t xml:space="preserve">? </w:t>
      </w:r>
    </w:p>
    <w:p w14:paraId="24BE759C" w14:textId="681E3B78" w:rsidR="00C14B68" w:rsidRDefault="00DC3C4F" w:rsidP="00DC3C4F">
      <w:pPr>
        <w:pStyle w:val="BodyCopy"/>
        <w:ind w:left="720"/>
      </w:pPr>
      <w:r>
        <w:t>No</w:t>
      </w:r>
    </w:p>
    <w:p w14:paraId="6EC638DD" w14:textId="77777777" w:rsidR="00DC3C4F" w:rsidRDefault="00DC3C4F" w:rsidP="00C14B68">
      <w:pPr>
        <w:pStyle w:val="Header2"/>
        <w:numPr>
          <w:ilvl w:val="0"/>
          <w:numId w:val="0"/>
        </w:numPr>
        <w:ind w:left="720"/>
      </w:pPr>
    </w:p>
    <w:p w14:paraId="39B2AB41" w14:textId="35CD000C" w:rsidR="00C14B68" w:rsidRDefault="00C14B68" w:rsidP="00C14B68">
      <w:pPr>
        <w:pStyle w:val="Header2"/>
      </w:pPr>
      <w:r>
        <w:t xml:space="preserve">Which frameworks does the trust tend to use to purchase hardware for the datacentre? </w:t>
      </w:r>
    </w:p>
    <w:p w14:paraId="16609E54" w14:textId="46E62FA1" w:rsidR="00C14B68" w:rsidRDefault="00DC3C4F" w:rsidP="00DC3C4F">
      <w:pPr>
        <w:pStyle w:val="BodyCopy"/>
        <w:ind w:left="720"/>
      </w:pPr>
      <w:r>
        <w:t>HTE3</w:t>
      </w:r>
      <w:r w:rsidRPr="00DC3C4F">
        <w:t>, SBS10044</w:t>
      </w:r>
    </w:p>
    <w:p w14:paraId="21A42C31" w14:textId="77777777" w:rsidR="00DC3C4F" w:rsidRDefault="00DC3C4F" w:rsidP="00C14B68">
      <w:pPr>
        <w:pStyle w:val="Header2"/>
        <w:numPr>
          <w:ilvl w:val="0"/>
          <w:numId w:val="0"/>
        </w:numPr>
        <w:ind w:left="720"/>
      </w:pPr>
    </w:p>
    <w:p w14:paraId="77F243EF" w14:textId="07BE1293" w:rsidR="00A2127C" w:rsidRDefault="00C14B68" w:rsidP="00C14B68">
      <w:pPr>
        <w:pStyle w:val="Header2"/>
      </w:pPr>
      <w:r>
        <w:t>Which partners does the trust tend to use to purchase hardware for the datacentre?</w:t>
      </w:r>
    </w:p>
    <w:p w14:paraId="21DB5823" w14:textId="023B156A" w:rsidR="00DC3C4F" w:rsidRDefault="00DC3C4F" w:rsidP="00DC3C4F">
      <w:pPr>
        <w:pStyle w:val="BodyCopy"/>
        <w:ind w:left="720"/>
      </w:pPr>
      <w:r w:rsidRPr="00DC3C4F">
        <w:t>DELL / HPE </w:t>
      </w:r>
    </w:p>
    <w:p w14:paraId="4A670C6F" w14:textId="77777777" w:rsidR="00DC3C4F" w:rsidRPr="006D2A7E" w:rsidRDefault="00DC3C4F" w:rsidP="00DC3C4F">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13B78"/>
    <w:rsid w:val="00032DCC"/>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44684"/>
    <w:rsid w:val="00464A27"/>
    <w:rsid w:val="004915DF"/>
    <w:rsid w:val="004A3DF9"/>
    <w:rsid w:val="005110B5"/>
    <w:rsid w:val="00527BE4"/>
    <w:rsid w:val="0053633B"/>
    <w:rsid w:val="0056063A"/>
    <w:rsid w:val="00576351"/>
    <w:rsid w:val="005D650F"/>
    <w:rsid w:val="005F03A3"/>
    <w:rsid w:val="006015BC"/>
    <w:rsid w:val="0060164D"/>
    <w:rsid w:val="0061438C"/>
    <w:rsid w:val="00636B46"/>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6122B"/>
    <w:rsid w:val="00BC08C6"/>
    <w:rsid w:val="00BE1F69"/>
    <w:rsid w:val="00BF3AE7"/>
    <w:rsid w:val="00C14B68"/>
    <w:rsid w:val="00CE2CC3"/>
    <w:rsid w:val="00D011ED"/>
    <w:rsid w:val="00D60B72"/>
    <w:rsid w:val="00D6265A"/>
    <w:rsid w:val="00D85C43"/>
    <w:rsid w:val="00D914B4"/>
    <w:rsid w:val="00DA63D5"/>
    <w:rsid w:val="00DC3C4F"/>
    <w:rsid w:val="00DD04B0"/>
    <w:rsid w:val="00E179BD"/>
    <w:rsid w:val="00E22EC5"/>
    <w:rsid w:val="00E4290C"/>
    <w:rsid w:val="00E554F9"/>
    <w:rsid w:val="00E57E3F"/>
    <w:rsid w:val="00E652A3"/>
    <w:rsid w:val="00E66EF3"/>
    <w:rsid w:val="00E91340"/>
    <w:rsid w:val="00EC5394"/>
    <w:rsid w:val="00EE6B55"/>
    <w:rsid w:val="00F202D4"/>
    <w:rsid w:val="00F21541"/>
    <w:rsid w:val="00F26A3A"/>
    <w:rsid w:val="00F646FA"/>
    <w:rsid w:val="00F738C9"/>
    <w:rsid w:val="00F93443"/>
    <w:rsid w:val="00FB4B12"/>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6FD700-EAD6-47A3-841D-9DED44D01C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3</Pages>
  <Words>454</Words>
  <Characters>2591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11</cp:revision>
  <cp:lastPrinted>2022-11-09T09:56:00Z</cp:lastPrinted>
  <dcterms:created xsi:type="dcterms:W3CDTF">2025-02-17T10:07:00Z</dcterms:created>
  <dcterms:modified xsi:type="dcterms:W3CDTF">2025-02-17T11:52:00Z</dcterms:modified>
</cp:coreProperties>
</file>