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34986651" w:rsidR="00BC08C6" w:rsidRPr="00F21541" w:rsidRDefault="00223E8B" w:rsidP="00F21541">
      <w:pPr>
        <w:pStyle w:val="Header1"/>
      </w:pPr>
      <w:r>
        <w:t>FOI</w:t>
      </w:r>
      <w:r w:rsidR="000A43B7">
        <w:t xml:space="preserve"> </w:t>
      </w:r>
      <w:r w:rsidR="00A91A0F">
        <w:t>3416</w:t>
      </w:r>
    </w:p>
    <w:p w14:paraId="03EDF20E" w14:textId="649A7A78"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2E5D8F">
        <w:rPr>
          <w:noProof/>
        </w:rPr>
        <w:t>05/12/2024</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E94B174" w14:textId="3FE99C96" w:rsidR="00F202D4" w:rsidRPr="002E5D8F" w:rsidRDefault="00BC08C6" w:rsidP="00F202D4">
      <w:pPr>
        <w:pStyle w:val="BodyCopy"/>
      </w:pPr>
      <w:r>
        <w:t xml:space="preserve">You </w:t>
      </w:r>
      <w:r w:rsidRPr="002E5D8F">
        <w:t>asked:</w:t>
      </w:r>
    </w:p>
    <w:p w14:paraId="22A00B27" w14:textId="77777777" w:rsidR="00A91A0F" w:rsidRPr="002E5D8F" w:rsidRDefault="00A91A0F" w:rsidP="00A91A0F">
      <w:pPr>
        <w:pStyle w:val="Header2"/>
      </w:pPr>
      <w:r w:rsidRPr="002E5D8F">
        <w:t>Supplier Addition (Lot 1 under RM6281):</w:t>
      </w:r>
    </w:p>
    <w:p w14:paraId="70D8A41E" w14:textId="476AE5B0" w:rsidR="00A91A0F" w:rsidRDefault="00A91A0F" w:rsidP="00A91A0F">
      <w:pPr>
        <w:pStyle w:val="Header2"/>
        <w:numPr>
          <w:ilvl w:val="0"/>
          <w:numId w:val="0"/>
        </w:numPr>
        <w:ind w:left="720"/>
      </w:pPr>
      <w:r w:rsidRPr="002E5D8F">
        <w:t>How many approved suppliers have been added to the Trust’s supplier list for Lot 1 under RM6281 from 1st July, 2024 to 30th October 2024?</w:t>
      </w:r>
    </w:p>
    <w:p w14:paraId="6AFA6228" w14:textId="5C8E2874" w:rsidR="002E5D8F" w:rsidRDefault="002E5D8F" w:rsidP="002E5D8F">
      <w:pPr>
        <w:pStyle w:val="BodyCopy"/>
        <w:ind w:left="720"/>
      </w:pPr>
      <w:r>
        <w:t>None</w:t>
      </w:r>
    </w:p>
    <w:p w14:paraId="391EBCC5" w14:textId="77777777" w:rsidR="002E5D8F" w:rsidRPr="002E5D8F" w:rsidRDefault="002E5D8F" w:rsidP="00A91A0F">
      <w:pPr>
        <w:pStyle w:val="Header2"/>
        <w:numPr>
          <w:ilvl w:val="0"/>
          <w:numId w:val="0"/>
        </w:numPr>
        <w:ind w:left="720"/>
      </w:pPr>
    </w:p>
    <w:p w14:paraId="421D01A5" w14:textId="77777777" w:rsidR="00A91A0F" w:rsidRPr="002E5D8F" w:rsidRDefault="00A91A0F" w:rsidP="00A91A0F">
      <w:pPr>
        <w:pStyle w:val="Header2"/>
      </w:pPr>
      <w:r w:rsidRPr="002E5D8F">
        <w:t>Framework Usage Confirmation:</w:t>
      </w:r>
    </w:p>
    <w:p w14:paraId="6DD4DC66" w14:textId="54B2DC41" w:rsidR="00A91A0F" w:rsidRDefault="00A91A0F" w:rsidP="00A91A0F">
      <w:pPr>
        <w:pStyle w:val="Header2"/>
        <w:numPr>
          <w:ilvl w:val="0"/>
          <w:numId w:val="0"/>
        </w:numPr>
        <w:ind w:left="720"/>
      </w:pPr>
      <w:r w:rsidRPr="002E5D8F">
        <w:t>Does the Trust currently use the RM6281 framework or Total Workforce Solutions HTE for staffing requirements?</w:t>
      </w:r>
    </w:p>
    <w:p w14:paraId="6CB89BF4" w14:textId="4F842B7F" w:rsidR="002E5D8F" w:rsidRDefault="002E5D8F" w:rsidP="002E5D8F">
      <w:pPr>
        <w:pStyle w:val="BodyCopy"/>
        <w:ind w:left="720"/>
      </w:pPr>
      <w:r>
        <w:t>RM6281</w:t>
      </w:r>
    </w:p>
    <w:p w14:paraId="1F3DA947" w14:textId="77777777" w:rsidR="002E5D8F" w:rsidRPr="002E5D8F" w:rsidRDefault="002E5D8F" w:rsidP="00A91A0F">
      <w:pPr>
        <w:pStyle w:val="Header2"/>
        <w:numPr>
          <w:ilvl w:val="0"/>
          <w:numId w:val="0"/>
        </w:numPr>
        <w:ind w:left="720"/>
      </w:pPr>
    </w:p>
    <w:p w14:paraId="1A181D82" w14:textId="77777777" w:rsidR="00A91A0F" w:rsidRPr="002E5D8F" w:rsidRDefault="00A91A0F" w:rsidP="00A91A0F">
      <w:pPr>
        <w:pStyle w:val="Header2"/>
      </w:pPr>
      <w:r w:rsidRPr="002E5D8F">
        <w:t>Preferred Supplier List (PSL):</w:t>
      </w:r>
    </w:p>
    <w:p w14:paraId="2A30BFCC" w14:textId="1C8593C9" w:rsidR="00A91A0F" w:rsidRDefault="00A91A0F" w:rsidP="00A91A0F">
      <w:pPr>
        <w:pStyle w:val="Header2"/>
        <w:numPr>
          <w:ilvl w:val="0"/>
          <w:numId w:val="0"/>
        </w:numPr>
        <w:ind w:left="720"/>
      </w:pPr>
      <w:r w:rsidRPr="002E5D8F">
        <w:t>What are the names of the agencies on your PSL that supply agency staff under Lot 1 RM6281 framework or Total Workforce Solution HTE, and what tier is each agency assigned to?</w:t>
      </w:r>
    </w:p>
    <w:p w14:paraId="4B834808" w14:textId="68023E7A" w:rsidR="002E5D8F" w:rsidRDefault="005B2E6A" w:rsidP="002E5D8F">
      <w:pPr>
        <w:pStyle w:val="BodyCopy"/>
        <w:ind w:left="720"/>
      </w:pPr>
      <w:r w:rsidRPr="005B2E6A">
        <w:t xml:space="preserve">All agencies are on the RM6281/HTE   – Tier 1 only – </w:t>
      </w:r>
      <w:r w:rsidR="002E5D8F">
        <w:t>Please see attached</w:t>
      </w:r>
    </w:p>
    <w:p w14:paraId="736CB360" w14:textId="77777777" w:rsidR="002E5D8F" w:rsidRPr="002E5D8F" w:rsidRDefault="002E5D8F" w:rsidP="00A91A0F">
      <w:pPr>
        <w:pStyle w:val="Header2"/>
        <w:numPr>
          <w:ilvl w:val="0"/>
          <w:numId w:val="0"/>
        </w:numPr>
        <w:ind w:left="720"/>
      </w:pPr>
    </w:p>
    <w:p w14:paraId="2B3AB819" w14:textId="77777777" w:rsidR="00A91A0F" w:rsidRPr="002E5D8F" w:rsidRDefault="00A91A0F" w:rsidP="00A91A0F">
      <w:pPr>
        <w:pStyle w:val="Header2"/>
      </w:pPr>
      <w:r w:rsidRPr="002E5D8F">
        <w:t>Shift Booking Above NHSE Capped Rate:</w:t>
      </w:r>
    </w:p>
    <w:p w14:paraId="06B55966" w14:textId="562E3E8D" w:rsidR="00A91A0F" w:rsidRDefault="00A91A0F" w:rsidP="00A91A0F">
      <w:pPr>
        <w:pStyle w:val="Header2"/>
        <w:numPr>
          <w:ilvl w:val="0"/>
          <w:numId w:val="0"/>
        </w:numPr>
        <w:ind w:left="720"/>
      </w:pPr>
      <w:r w:rsidRPr="002E5D8F">
        <w:t>How many shifts were booked above the NHS England capped rate from 1st July, 2024 to 30th October 2024?</w:t>
      </w:r>
    </w:p>
    <w:p w14:paraId="47228FF9" w14:textId="0FC66B70" w:rsidR="002E5D8F" w:rsidRDefault="002E5D8F" w:rsidP="002E5D8F">
      <w:pPr>
        <w:pStyle w:val="BodyCopy"/>
        <w:ind w:left="720"/>
      </w:pPr>
      <w:r>
        <w:t>9336</w:t>
      </w:r>
    </w:p>
    <w:p w14:paraId="7CE102AD" w14:textId="77777777" w:rsidR="002E5D8F" w:rsidRPr="002E5D8F" w:rsidRDefault="002E5D8F" w:rsidP="00A91A0F">
      <w:pPr>
        <w:pStyle w:val="Header2"/>
        <w:numPr>
          <w:ilvl w:val="0"/>
          <w:numId w:val="0"/>
        </w:numPr>
        <w:ind w:left="720"/>
      </w:pPr>
    </w:p>
    <w:p w14:paraId="76334803" w14:textId="77777777" w:rsidR="00A91A0F" w:rsidRPr="002E5D8F" w:rsidRDefault="00A91A0F" w:rsidP="00A91A0F">
      <w:pPr>
        <w:pStyle w:val="Header2"/>
      </w:pPr>
      <w:r w:rsidRPr="002E5D8F">
        <w:t>Spending on Off-Framework Agencies:</w:t>
      </w:r>
    </w:p>
    <w:p w14:paraId="285E9081" w14:textId="4A146F9E" w:rsidR="00A91A0F" w:rsidRDefault="00A91A0F" w:rsidP="00A91A0F">
      <w:pPr>
        <w:pStyle w:val="Header2"/>
        <w:numPr>
          <w:ilvl w:val="0"/>
          <w:numId w:val="0"/>
        </w:numPr>
        <w:ind w:left="720"/>
      </w:pPr>
      <w:r w:rsidRPr="002E5D8F">
        <w:t>What was the total spent on off-framework agencies from 1st July, 2024 to 30th October 2024?</w:t>
      </w:r>
    </w:p>
    <w:p w14:paraId="0D0AE8A1" w14:textId="761B6367" w:rsidR="002E5D8F" w:rsidRDefault="002E5D8F" w:rsidP="002E5D8F">
      <w:pPr>
        <w:pStyle w:val="BodyCopy"/>
        <w:ind w:left="720"/>
      </w:pPr>
      <w:r>
        <w:t>N/A</w:t>
      </w:r>
    </w:p>
    <w:p w14:paraId="4FCB5AC6" w14:textId="77777777" w:rsidR="002E5D8F" w:rsidRPr="002E5D8F" w:rsidRDefault="002E5D8F" w:rsidP="00A91A0F">
      <w:pPr>
        <w:pStyle w:val="Header2"/>
        <w:numPr>
          <w:ilvl w:val="0"/>
          <w:numId w:val="0"/>
        </w:numPr>
        <w:ind w:left="720"/>
      </w:pPr>
    </w:p>
    <w:p w14:paraId="4EDA709D" w14:textId="13C15610" w:rsidR="00A91A0F" w:rsidRDefault="00A91A0F" w:rsidP="00A91A0F">
      <w:pPr>
        <w:pStyle w:val="Header2"/>
        <w:numPr>
          <w:ilvl w:val="0"/>
          <w:numId w:val="0"/>
        </w:numPr>
        <w:ind w:left="720"/>
      </w:pPr>
      <w:r w:rsidRPr="002E5D8F">
        <w:lastRenderedPageBreak/>
        <w:t>What are the names of these agencies, and what reasons are there for their continued use despite NHS England’s restrictions?</w:t>
      </w:r>
    </w:p>
    <w:p w14:paraId="7B0F7029" w14:textId="375D7A67" w:rsidR="002E5D8F" w:rsidRDefault="002E5D8F" w:rsidP="002E5D8F">
      <w:pPr>
        <w:pStyle w:val="BodyCopy"/>
        <w:ind w:left="720"/>
      </w:pPr>
      <w:r>
        <w:t>N/A</w:t>
      </w:r>
    </w:p>
    <w:p w14:paraId="182D81DC" w14:textId="77777777" w:rsidR="002E5D8F" w:rsidRPr="002E5D8F" w:rsidRDefault="002E5D8F" w:rsidP="00A91A0F">
      <w:pPr>
        <w:pStyle w:val="Header2"/>
        <w:numPr>
          <w:ilvl w:val="0"/>
          <w:numId w:val="0"/>
        </w:numPr>
        <w:ind w:left="720"/>
      </w:pPr>
    </w:p>
    <w:p w14:paraId="2D1F2961" w14:textId="77777777" w:rsidR="00A91A0F" w:rsidRPr="002E5D8F" w:rsidRDefault="00A91A0F" w:rsidP="00A91A0F">
      <w:pPr>
        <w:pStyle w:val="Header2"/>
      </w:pPr>
      <w:r w:rsidRPr="002E5D8F">
        <w:t>Spend on Approved Framework Suppliers:</w:t>
      </w:r>
    </w:p>
    <w:p w14:paraId="1F8328C2" w14:textId="4CF06834" w:rsidR="00A91A0F" w:rsidRPr="002E5D8F" w:rsidRDefault="00A91A0F" w:rsidP="00A91A0F">
      <w:pPr>
        <w:pStyle w:val="Header2"/>
        <w:numPr>
          <w:ilvl w:val="0"/>
          <w:numId w:val="0"/>
        </w:numPr>
        <w:ind w:left="720"/>
      </w:pPr>
      <w:r w:rsidRPr="002E5D8F">
        <w:t xml:space="preserve">What was the total spent on approved framework suppliers </w:t>
      </w:r>
      <w:proofErr w:type="gramStart"/>
      <w:r w:rsidRPr="002E5D8F">
        <w:t>between 1st July, 2024 to 30th October 2024</w:t>
      </w:r>
      <w:proofErr w:type="gramEnd"/>
      <w:r w:rsidRPr="002E5D8F">
        <w:t>?</w:t>
      </w:r>
    </w:p>
    <w:p w14:paraId="3DDA7C04" w14:textId="2B359B50" w:rsidR="000F1547" w:rsidRPr="002E5D8F" w:rsidRDefault="000F1547" w:rsidP="000F1547">
      <w:pPr>
        <w:pStyle w:val="BodyCopy"/>
        <w:ind w:left="720"/>
      </w:pPr>
      <w:r w:rsidRPr="002E5D8F">
        <w:t>£6,192,505</w:t>
      </w:r>
    </w:p>
    <w:p w14:paraId="4F3B5C65" w14:textId="77777777" w:rsidR="000F1547" w:rsidRPr="002E5D8F" w:rsidRDefault="000F1547" w:rsidP="00A91A0F">
      <w:pPr>
        <w:pStyle w:val="Header2"/>
        <w:numPr>
          <w:ilvl w:val="0"/>
          <w:numId w:val="0"/>
        </w:numPr>
        <w:ind w:left="720"/>
      </w:pPr>
    </w:p>
    <w:p w14:paraId="05BF6F00" w14:textId="270A8FD3" w:rsidR="00A91A0F" w:rsidRDefault="00A91A0F" w:rsidP="00A91A0F">
      <w:pPr>
        <w:pStyle w:val="Header2"/>
        <w:numPr>
          <w:ilvl w:val="0"/>
          <w:numId w:val="0"/>
        </w:numPr>
        <w:ind w:left="720"/>
      </w:pPr>
      <w:r w:rsidRPr="002E5D8F">
        <w:t>In which area of specialty within Lot 1 does the Trust require a supplier that can book shifts within the capped rate to avoid breaches?</w:t>
      </w:r>
    </w:p>
    <w:p w14:paraId="5B3C5D54" w14:textId="39432770" w:rsidR="00B4294A" w:rsidRDefault="00B4294A" w:rsidP="00B4294A">
      <w:pPr>
        <w:pStyle w:val="BodyCopy"/>
        <w:ind w:left="720"/>
      </w:pPr>
      <w:r w:rsidRPr="00B4294A">
        <w:t xml:space="preserve">Our Trust PSL agencies </w:t>
      </w:r>
      <w:r w:rsidR="00AB6E00" w:rsidRPr="00B4294A">
        <w:t>cover General</w:t>
      </w:r>
      <w:r w:rsidRPr="00B4294A">
        <w:t xml:space="preserve"> Medicine – Acute Medicine – Surgical- Maternity – Theatres</w:t>
      </w:r>
    </w:p>
    <w:p w14:paraId="52A6CB78" w14:textId="77777777" w:rsidR="00B4294A" w:rsidRPr="002E5D8F" w:rsidRDefault="00B4294A" w:rsidP="00A91A0F">
      <w:pPr>
        <w:pStyle w:val="Header2"/>
        <w:numPr>
          <w:ilvl w:val="0"/>
          <w:numId w:val="0"/>
        </w:numPr>
        <w:ind w:left="720"/>
      </w:pPr>
    </w:p>
    <w:p w14:paraId="1C120248" w14:textId="559D3824" w:rsidR="00A91A0F" w:rsidRDefault="00A91A0F" w:rsidP="00A91A0F">
      <w:pPr>
        <w:pStyle w:val="Header2"/>
        <w:numPr>
          <w:ilvl w:val="0"/>
          <w:numId w:val="0"/>
        </w:numPr>
        <w:ind w:left="720"/>
      </w:pPr>
      <w:r w:rsidRPr="002E5D8F">
        <w:t>If applicable, what are the reasons for breaches of the capped rates for shifts?</w:t>
      </w:r>
    </w:p>
    <w:p w14:paraId="41CF803B" w14:textId="77777777" w:rsidR="00B4294A" w:rsidRPr="00B4294A" w:rsidRDefault="00B4294A" w:rsidP="00B4294A">
      <w:pPr>
        <w:pStyle w:val="BodyCopy"/>
        <w:ind w:left="720"/>
      </w:pPr>
      <w:r w:rsidRPr="00B4294A">
        <w:t>Specialist areas – Chemotherapy – Therapies – Theatres (due to volume – substantive recruitment is taking place)</w:t>
      </w:r>
    </w:p>
    <w:p w14:paraId="0B7F8F34" w14:textId="37A5745D" w:rsidR="00B4294A" w:rsidRDefault="00B4294A" w:rsidP="00B4294A">
      <w:pPr>
        <w:pStyle w:val="BodyCopy"/>
        <w:ind w:left="720"/>
      </w:pPr>
    </w:p>
    <w:p w14:paraId="616DEFA5" w14:textId="77777777" w:rsidR="00B4294A" w:rsidRPr="002E5D8F" w:rsidRDefault="00B4294A" w:rsidP="00A91A0F">
      <w:pPr>
        <w:pStyle w:val="Header2"/>
        <w:numPr>
          <w:ilvl w:val="0"/>
          <w:numId w:val="0"/>
        </w:numPr>
        <w:ind w:left="720"/>
      </w:pPr>
    </w:p>
    <w:p w14:paraId="79EE4F3B" w14:textId="77777777" w:rsidR="00A91A0F" w:rsidRPr="002E5D8F" w:rsidRDefault="00A91A0F" w:rsidP="00A91A0F">
      <w:pPr>
        <w:pStyle w:val="Header2"/>
      </w:pPr>
      <w:r w:rsidRPr="002E5D8F">
        <w:t>Framework Supplier Addition:</w:t>
      </w:r>
    </w:p>
    <w:p w14:paraId="46628AC9" w14:textId="50773279" w:rsidR="00A91A0F" w:rsidRDefault="00A91A0F" w:rsidP="00A91A0F">
      <w:pPr>
        <w:pStyle w:val="Header2"/>
        <w:numPr>
          <w:ilvl w:val="0"/>
          <w:numId w:val="0"/>
        </w:numPr>
        <w:ind w:left="720"/>
      </w:pPr>
      <w:r w:rsidRPr="002E5D8F">
        <w:t>Would the Trust add an approved framework supplier immediately if it could help reduce breaches of the NHSE capped rate?</w:t>
      </w:r>
    </w:p>
    <w:p w14:paraId="2076E537" w14:textId="2C615066" w:rsidR="00B4294A" w:rsidRDefault="00B4294A" w:rsidP="00A91A0F">
      <w:pPr>
        <w:pStyle w:val="Header2"/>
        <w:numPr>
          <w:ilvl w:val="0"/>
          <w:numId w:val="0"/>
        </w:numPr>
        <w:ind w:left="720"/>
        <w:rPr>
          <w:b w:val="0"/>
          <w:bCs w:val="0"/>
          <w:spacing w:val="0"/>
          <w:szCs w:val="18"/>
        </w:rPr>
      </w:pPr>
      <w:r w:rsidRPr="00B4294A">
        <w:rPr>
          <w:b w:val="0"/>
          <w:bCs w:val="0"/>
          <w:spacing w:val="0"/>
          <w:szCs w:val="18"/>
        </w:rPr>
        <w:t>N/A – specialist workers would not work at a low/capped rate to cover these skilled areas.</w:t>
      </w:r>
    </w:p>
    <w:p w14:paraId="2C5616A6" w14:textId="77777777" w:rsidR="00B4294A" w:rsidRPr="002E5D8F" w:rsidRDefault="00B4294A" w:rsidP="00A91A0F">
      <w:pPr>
        <w:pStyle w:val="Header2"/>
        <w:numPr>
          <w:ilvl w:val="0"/>
          <w:numId w:val="0"/>
        </w:numPr>
        <w:ind w:left="720"/>
      </w:pPr>
    </w:p>
    <w:p w14:paraId="4D7320B4" w14:textId="77777777" w:rsidR="00A91A0F" w:rsidRPr="002E5D8F" w:rsidRDefault="00A91A0F" w:rsidP="00A91A0F">
      <w:pPr>
        <w:pStyle w:val="Header2"/>
      </w:pPr>
      <w:r w:rsidRPr="002E5D8F">
        <w:t>Spending on Framework Agencies:</w:t>
      </w:r>
    </w:p>
    <w:p w14:paraId="54BA7181" w14:textId="793CC7B7" w:rsidR="00A91A0F" w:rsidRPr="002E5D8F" w:rsidRDefault="00A91A0F" w:rsidP="00A91A0F">
      <w:pPr>
        <w:pStyle w:val="Header2"/>
        <w:numPr>
          <w:ilvl w:val="0"/>
          <w:numId w:val="0"/>
        </w:numPr>
        <w:ind w:left="720"/>
      </w:pPr>
      <w:r w:rsidRPr="002E5D8F">
        <w:t>How much was spent on framework agencies from 1st July, 2024 to 30th October 2024?</w:t>
      </w:r>
    </w:p>
    <w:p w14:paraId="2BC6ABFF" w14:textId="75B21C31" w:rsidR="000F1547" w:rsidRPr="002E5D8F" w:rsidRDefault="000F1547" w:rsidP="000F1547">
      <w:pPr>
        <w:pStyle w:val="BodyCopy"/>
        <w:ind w:left="720"/>
      </w:pPr>
      <w:r w:rsidRPr="002E5D8F">
        <w:t>Duplicate of Q6</w:t>
      </w:r>
    </w:p>
    <w:p w14:paraId="2E225134" w14:textId="77777777" w:rsidR="000F1547" w:rsidRPr="002E5D8F" w:rsidRDefault="000F1547" w:rsidP="00A91A0F">
      <w:pPr>
        <w:pStyle w:val="Header2"/>
        <w:numPr>
          <w:ilvl w:val="0"/>
          <w:numId w:val="0"/>
        </w:numPr>
        <w:ind w:left="720"/>
      </w:pPr>
    </w:p>
    <w:p w14:paraId="0FA15315" w14:textId="77777777" w:rsidR="00A91A0F" w:rsidRPr="002E5D8F" w:rsidRDefault="00A91A0F" w:rsidP="00A91A0F">
      <w:pPr>
        <w:pStyle w:val="Header2"/>
      </w:pPr>
      <w:r w:rsidRPr="002E5D8F">
        <w:t>Supplier Selection Process:</w:t>
      </w:r>
    </w:p>
    <w:p w14:paraId="3AFD11B7" w14:textId="77777777" w:rsidR="00A91A0F" w:rsidRPr="002E5D8F" w:rsidRDefault="00A91A0F" w:rsidP="00A91A0F">
      <w:pPr>
        <w:pStyle w:val="Header2"/>
        <w:numPr>
          <w:ilvl w:val="0"/>
          <w:numId w:val="0"/>
        </w:numPr>
        <w:ind w:left="720"/>
      </w:pPr>
      <w:r w:rsidRPr="002E5D8F">
        <w:t>Does the Trust use Direct Award or Further Competition to select suppliers?</w:t>
      </w:r>
    </w:p>
    <w:p w14:paraId="199D5F17" w14:textId="5EFC05A1" w:rsidR="00A91A0F" w:rsidRDefault="00A91A0F" w:rsidP="00A91A0F">
      <w:pPr>
        <w:pStyle w:val="Header2"/>
        <w:numPr>
          <w:ilvl w:val="0"/>
          <w:numId w:val="0"/>
        </w:numPr>
        <w:ind w:left="720"/>
      </w:pPr>
      <w:r w:rsidRPr="002E5D8F">
        <w:t>What criteria are used to select suppliers, and is the Most Economically Advantageous Tender (MEAT) principle applied?</w:t>
      </w:r>
    </w:p>
    <w:p w14:paraId="0570D48C" w14:textId="3C6214AF" w:rsidR="00B4294A" w:rsidRDefault="00B4294A" w:rsidP="00B4294A">
      <w:pPr>
        <w:pStyle w:val="BodyCopy"/>
        <w:ind w:left="720"/>
      </w:pPr>
      <w:r w:rsidRPr="00B4294A">
        <w:t>The Trust uses the NHS Workforce Alliance RM6281 and H.T.E Frameworks as approved NHS England Frameworks. All suppliers approved under the appropriate lot are considered for sourcing workers, and decisions are made in line with the terms of the framework, PCR 2015 and all other relevant legislation.</w:t>
      </w:r>
    </w:p>
    <w:p w14:paraId="19C04CDA" w14:textId="77777777" w:rsidR="00B4294A" w:rsidRPr="002E5D8F" w:rsidRDefault="00B4294A" w:rsidP="00B4294A">
      <w:pPr>
        <w:pStyle w:val="BodyCopy"/>
        <w:ind w:left="720"/>
      </w:pPr>
    </w:p>
    <w:p w14:paraId="4555C561" w14:textId="77777777" w:rsidR="00A91A0F" w:rsidRPr="002E5D8F" w:rsidRDefault="00A91A0F" w:rsidP="00A91A0F">
      <w:pPr>
        <w:pStyle w:val="Header2"/>
      </w:pPr>
      <w:r w:rsidRPr="002E5D8F">
        <w:lastRenderedPageBreak/>
        <w:t>Audit Trail for Contract Awards:</w:t>
      </w:r>
    </w:p>
    <w:p w14:paraId="0681F3C8" w14:textId="1BB01E85" w:rsidR="00A91A0F" w:rsidRDefault="00A91A0F" w:rsidP="00A91A0F">
      <w:pPr>
        <w:pStyle w:val="Header2"/>
        <w:numPr>
          <w:ilvl w:val="0"/>
          <w:numId w:val="0"/>
        </w:numPr>
        <w:ind w:left="720"/>
      </w:pPr>
      <w:r w:rsidRPr="002E5D8F">
        <w:t>Could you provide a documented audit trail showing how contract awards were made, particularly for direct awards? This documentation should align with RM6281’s Framework Schedule 7, which requires clear justification and transparency in awarding contracts.</w:t>
      </w:r>
    </w:p>
    <w:p w14:paraId="4E8F9415" w14:textId="54EA545F" w:rsidR="00B4294A" w:rsidRDefault="00B4294A" w:rsidP="00B4294A">
      <w:pPr>
        <w:pStyle w:val="BodyCopy"/>
        <w:ind w:left="720"/>
      </w:pPr>
      <w:r w:rsidRPr="00B4294A">
        <w:t>The Trust uses the NHS Workforce Alliance RM6281 and H.T.E Frameworks as approved NHS England Frameworks. All suppliers approved under the appropriate lot are considered for sourcing workers, and decisions are made in line with the terms of the framework, PCR 2015 and all other relevant legislation</w:t>
      </w:r>
      <w:r w:rsidR="006040F9">
        <w:t>.</w:t>
      </w:r>
      <w:bookmarkStart w:id="0" w:name="_GoBack"/>
      <w:bookmarkEnd w:id="0"/>
    </w:p>
    <w:p w14:paraId="6A111C70" w14:textId="77777777" w:rsidR="00B4294A" w:rsidRPr="002E5D8F" w:rsidRDefault="00B4294A" w:rsidP="00A91A0F">
      <w:pPr>
        <w:pStyle w:val="Header2"/>
        <w:numPr>
          <w:ilvl w:val="0"/>
          <w:numId w:val="0"/>
        </w:numPr>
        <w:ind w:left="720"/>
      </w:pPr>
    </w:p>
    <w:p w14:paraId="4271F574" w14:textId="77777777" w:rsidR="00A91A0F" w:rsidRPr="002E5D8F" w:rsidRDefault="00A91A0F" w:rsidP="00A91A0F">
      <w:pPr>
        <w:pStyle w:val="Header2"/>
      </w:pPr>
      <w:r w:rsidRPr="002E5D8F">
        <w:t>Neutral Vendor Information (if outsourced):</w:t>
      </w:r>
    </w:p>
    <w:p w14:paraId="28E24D04" w14:textId="24C8A641" w:rsidR="00A91A0F" w:rsidRPr="002E5D8F" w:rsidRDefault="00A91A0F" w:rsidP="00A91A0F">
      <w:pPr>
        <w:pStyle w:val="Header2"/>
        <w:numPr>
          <w:ilvl w:val="0"/>
          <w:numId w:val="0"/>
        </w:numPr>
        <w:ind w:left="720"/>
      </w:pPr>
      <w:r w:rsidRPr="002E5D8F">
        <w:t>If a neutral or master vendor is used, please provide the organisation's name, contact person, email, and office contact number.</w:t>
      </w:r>
    </w:p>
    <w:p w14:paraId="409EE3F4" w14:textId="4F8C1B11" w:rsidR="00A91A0F" w:rsidRPr="002E5D8F" w:rsidRDefault="00B4294A" w:rsidP="00A91A0F">
      <w:pPr>
        <w:pStyle w:val="BodyCopy"/>
        <w:ind w:left="720"/>
      </w:pPr>
      <w:r>
        <w:t>N/A</w:t>
      </w:r>
    </w:p>
    <w:p w14:paraId="3A091324" w14:textId="77777777" w:rsidR="00A91A0F" w:rsidRPr="002E5D8F" w:rsidRDefault="00A91A0F" w:rsidP="00A91A0F">
      <w:pPr>
        <w:pStyle w:val="Header2"/>
        <w:numPr>
          <w:ilvl w:val="0"/>
          <w:numId w:val="0"/>
        </w:numPr>
        <w:ind w:left="720"/>
      </w:pPr>
    </w:p>
    <w:p w14:paraId="0CB15F2F" w14:textId="77777777" w:rsidR="00A91A0F" w:rsidRPr="002E5D8F" w:rsidRDefault="00A91A0F" w:rsidP="00A91A0F">
      <w:pPr>
        <w:pStyle w:val="Header2"/>
      </w:pPr>
      <w:r w:rsidRPr="002E5D8F">
        <w:t>Further Competition and Framework Adherence:</w:t>
      </w:r>
    </w:p>
    <w:p w14:paraId="0B9D418E" w14:textId="77777777" w:rsidR="00A91A0F" w:rsidRPr="002E5D8F" w:rsidRDefault="00A91A0F" w:rsidP="00A91A0F">
      <w:pPr>
        <w:pStyle w:val="Header2"/>
        <w:numPr>
          <w:ilvl w:val="0"/>
          <w:numId w:val="0"/>
        </w:numPr>
        <w:ind w:left="720"/>
      </w:pPr>
      <w:r w:rsidRPr="002E5D8F">
        <w:t>What was the date of the last further competition conducted?</w:t>
      </w:r>
    </w:p>
    <w:p w14:paraId="2AE88FE5" w14:textId="77777777" w:rsidR="00A91A0F" w:rsidRPr="002E5D8F" w:rsidRDefault="00A91A0F" w:rsidP="00A91A0F">
      <w:pPr>
        <w:pStyle w:val="Header2"/>
        <w:numPr>
          <w:ilvl w:val="0"/>
          <w:numId w:val="0"/>
        </w:numPr>
        <w:ind w:left="720"/>
      </w:pPr>
      <w:r w:rsidRPr="002E5D8F">
        <w:t>Has the Trust fully transitioned to using RM6281 and followed the guidance in Schedule 7 for supplier selection?</w:t>
      </w:r>
    </w:p>
    <w:p w14:paraId="36E51D95" w14:textId="43FB9DA4" w:rsidR="00A91A0F" w:rsidRDefault="00A91A0F" w:rsidP="00A91A0F">
      <w:pPr>
        <w:pStyle w:val="Header2"/>
        <w:numPr>
          <w:ilvl w:val="0"/>
          <w:numId w:val="0"/>
        </w:numPr>
        <w:ind w:left="720"/>
      </w:pPr>
      <w:r w:rsidRPr="002E5D8F">
        <w:t>Can you confirm adherence to the MEAT guidance provided in the framework?</w:t>
      </w:r>
    </w:p>
    <w:p w14:paraId="26DB74C5" w14:textId="0C33AC0C" w:rsidR="00B4294A" w:rsidRDefault="008F5311" w:rsidP="00B4294A">
      <w:pPr>
        <w:pStyle w:val="BodyCopy"/>
        <w:ind w:left="720"/>
      </w:pPr>
      <w:r>
        <w:t>The T</w:t>
      </w:r>
      <w:r w:rsidR="00B4294A" w:rsidRPr="00B4294A">
        <w:t>rust works in collaboration with NHS Workforce Alliance to evaluate all supplier data under the framework, appointing suitable suppliers via competitive processes and Direct Award in line with the terms of the Framework, PCR 2015 and all relevant legislation. We do not offer block contracts and there is no guarantee of business under the NHS Workforce Alliance or H.T.E Frameworks.</w:t>
      </w:r>
    </w:p>
    <w:p w14:paraId="55596C4A" w14:textId="77777777" w:rsidR="00B4294A" w:rsidRPr="002E5D8F" w:rsidRDefault="00B4294A" w:rsidP="00A91A0F">
      <w:pPr>
        <w:pStyle w:val="Header2"/>
        <w:numPr>
          <w:ilvl w:val="0"/>
          <w:numId w:val="0"/>
        </w:numPr>
        <w:ind w:left="720"/>
      </w:pPr>
    </w:p>
    <w:p w14:paraId="0EACAB5B" w14:textId="77777777" w:rsidR="00A91A0F" w:rsidRPr="002E5D8F" w:rsidRDefault="00A91A0F" w:rsidP="00A91A0F">
      <w:pPr>
        <w:pStyle w:val="Header2"/>
      </w:pPr>
      <w:r w:rsidRPr="002E5D8F">
        <w:t>Agency Spend Clarification:</w:t>
      </w:r>
    </w:p>
    <w:p w14:paraId="11368DD0" w14:textId="77777777" w:rsidR="00A91A0F" w:rsidRPr="00A91A0F" w:rsidRDefault="00A91A0F" w:rsidP="00A91A0F">
      <w:pPr>
        <w:pStyle w:val="Header2"/>
        <w:numPr>
          <w:ilvl w:val="0"/>
          <w:numId w:val="0"/>
        </w:numPr>
        <w:ind w:left="720"/>
      </w:pPr>
      <w:r w:rsidRPr="002E5D8F">
        <w:t>We have reviewed your organisation’s FOI website but could not locate the requested information. If any part of these questions is unclear or incomplete, please provide a full response or reach out for clarification.</w:t>
      </w:r>
    </w:p>
    <w:p w14:paraId="358843D5" w14:textId="49131D25" w:rsidR="00F93443" w:rsidRDefault="007B2F2E" w:rsidP="007B2F2E">
      <w:pPr>
        <w:pStyle w:val="BodyCopy"/>
        <w:ind w:left="720"/>
      </w:pPr>
      <w:r>
        <w:t>N/A</w:t>
      </w:r>
    </w:p>
    <w:p w14:paraId="230AE88B" w14:textId="77777777" w:rsidR="00F202D4" w:rsidRDefault="00F202D4" w:rsidP="005F03A3">
      <w:pPr>
        <w:pStyle w:val="Header2"/>
        <w:numPr>
          <w:ilvl w:val="0"/>
          <w:numId w:val="0"/>
        </w:numPr>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w:t>
      </w:r>
      <w:r>
        <w:lastRenderedPageBreak/>
        <w:t xml:space="preserve">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abstractNumId w:val="4"/>
  </w:num>
  <w:num w:numId="2">
    <w:abstractNumId w:val="3"/>
  </w:num>
  <w:num w:numId="3">
    <w:abstractNumId w:val="1"/>
  </w:num>
  <w:num w:numId="4">
    <w:abstractNumId w:val="2"/>
  </w:num>
  <w:num w:numId="5">
    <w:abstractNumId w:val="0"/>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9216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0F1547"/>
    <w:rsid w:val="00104873"/>
    <w:rsid w:val="00105FC8"/>
    <w:rsid w:val="0011642B"/>
    <w:rsid w:val="0013478D"/>
    <w:rsid w:val="001707A5"/>
    <w:rsid w:val="001A1BEF"/>
    <w:rsid w:val="001E3845"/>
    <w:rsid w:val="00223E8B"/>
    <w:rsid w:val="00256645"/>
    <w:rsid w:val="00276B2F"/>
    <w:rsid w:val="002B7251"/>
    <w:rsid w:val="002C03E3"/>
    <w:rsid w:val="002D6B0B"/>
    <w:rsid w:val="002E4C21"/>
    <w:rsid w:val="002E5D8F"/>
    <w:rsid w:val="00307344"/>
    <w:rsid w:val="003235E4"/>
    <w:rsid w:val="00342EC4"/>
    <w:rsid w:val="00363A0A"/>
    <w:rsid w:val="00387B9E"/>
    <w:rsid w:val="003A605B"/>
    <w:rsid w:val="003D64F8"/>
    <w:rsid w:val="003E7A76"/>
    <w:rsid w:val="00464A27"/>
    <w:rsid w:val="004915DF"/>
    <w:rsid w:val="004A3DF9"/>
    <w:rsid w:val="005110B5"/>
    <w:rsid w:val="00527BE4"/>
    <w:rsid w:val="0053633B"/>
    <w:rsid w:val="0056063A"/>
    <w:rsid w:val="00576351"/>
    <w:rsid w:val="005B2E6A"/>
    <w:rsid w:val="005D650F"/>
    <w:rsid w:val="005F03A3"/>
    <w:rsid w:val="0060164D"/>
    <w:rsid w:val="006040F9"/>
    <w:rsid w:val="00672956"/>
    <w:rsid w:val="00681234"/>
    <w:rsid w:val="006B3DD3"/>
    <w:rsid w:val="006B6CE6"/>
    <w:rsid w:val="007A17AA"/>
    <w:rsid w:val="007B2F2E"/>
    <w:rsid w:val="007E2EB1"/>
    <w:rsid w:val="00810B3C"/>
    <w:rsid w:val="00824958"/>
    <w:rsid w:val="008A23F1"/>
    <w:rsid w:val="008A36C2"/>
    <w:rsid w:val="008A6B87"/>
    <w:rsid w:val="008D1C62"/>
    <w:rsid w:val="008F3573"/>
    <w:rsid w:val="008F5311"/>
    <w:rsid w:val="008F71F8"/>
    <w:rsid w:val="00907511"/>
    <w:rsid w:val="009145DA"/>
    <w:rsid w:val="0094163F"/>
    <w:rsid w:val="009719C0"/>
    <w:rsid w:val="00991259"/>
    <w:rsid w:val="00994FB8"/>
    <w:rsid w:val="009B3262"/>
    <w:rsid w:val="009B3D34"/>
    <w:rsid w:val="009B6FE6"/>
    <w:rsid w:val="009E24C5"/>
    <w:rsid w:val="00A06F65"/>
    <w:rsid w:val="00A1544E"/>
    <w:rsid w:val="00A21EF5"/>
    <w:rsid w:val="00A25187"/>
    <w:rsid w:val="00A305F8"/>
    <w:rsid w:val="00A71F39"/>
    <w:rsid w:val="00A91A0F"/>
    <w:rsid w:val="00AB51D8"/>
    <w:rsid w:val="00AB6E00"/>
    <w:rsid w:val="00B02A70"/>
    <w:rsid w:val="00B039EF"/>
    <w:rsid w:val="00B4294A"/>
    <w:rsid w:val="00B42BE7"/>
    <w:rsid w:val="00BC08C6"/>
    <w:rsid w:val="00BF3AE7"/>
    <w:rsid w:val="00CE2CC3"/>
    <w:rsid w:val="00D011ED"/>
    <w:rsid w:val="00D85C43"/>
    <w:rsid w:val="00DD04B0"/>
    <w:rsid w:val="00E179BD"/>
    <w:rsid w:val="00E22EC5"/>
    <w:rsid w:val="00E4290C"/>
    <w:rsid w:val="00E554F9"/>
    <w:rsid w:val="00E652A3"/>
    <w:rsid w:val="00E91340"/>
    <w:rsid w:val="00EC5394"/>
    <w:rsid w:val="00EE6B55"/>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92161"/>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5"/>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
      </w:numPr>
    </w:pPr>
  </w:style>
  <w:style w:type="numbering" w:customStyle="1" w:styleId="CurrentList2">
    <w:name w:val="Current List2"/>
    <w:uiPriority w:val="99"/>
    <w:rsid w:val="00681234"/>
    <w:pPr>
      <w:numPr>
        <w:numId w:val="2"/>
      </w:numPr>
    </w:pPr>
  </w:style>
  <w:style w:type="paragraph" w:customStyle="1" w:styleId="Bullet">
    <w:name w:val="Bullet"/>
    <w:basedOn w:val="BodyCopy"/>
    <w:qFormat/>
    <w:rsid w:val="00681234"/>
    <w:pPr>
      <w:numPr>
        <w:numId w:val="3"/>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4"/>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997074317">
      <w:bodyDiv w:val="1"/>
      <w:marLeft w:val="0"/>
      <w:marRight w:val="0"/>
      <w:marTop w:val="0"/>
      <w:marBottom w:val="0"/>
      <w:divBdr>
        <w:top w:val="none" w:sz="0" w:space="0" w:color="auto"/>
        <w:left w:val="none" w:sz="0" w:space="0" w:color="auto"/>
        <w:bottom w:val="none" w:sz="0" w:space="0" w:color="auto"/>
        <w:right w:val="none" w:sz="0" w:space="0" w:color="auto"/>
      </w:divBdr>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28C74A0-B2BA-47EF-BF3C-82DCA810357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TotalTime>
  <Pages>4</Pages>
  <Words>872</Words>
  <Characters>4973</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5834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11</cp:revision>
  <cp:lastPrinted>2022-11-09T09:56:00Z</cp:lastPrinted>
  <dcterms:created xsi:type="dcterms:W3CDTF">2024-12-05T10:56:00Z</dcterms:created>
  <dcterms:modified xsi:type="dcterms:W3CDTF">2024-12-05T15:59:00Z</dcterms:modified>
</cp:coreProperties>
</file>