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92E83A1" w:rsidR="00BC08C6" w:rsidRPr="00F21541" w:rsidRDefault="00BC08C6" w:rsidP="00F21541">
      <w:pPr>
        <w:pStyle w:val="Header1"/>
      </w:pPr>
      <w:r w:rsidRPr="00F21541">
        <w:t>FOI</w:t>
      </w:r>
      <w:r w:rsidR="00A46548">
        <w:t xml:space="preserve"> 3407</w:t>
      </w:r>
    </w:p>
    <w:p w14:paraId="03EDF20E" w14:textId="6BAF340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46548">
        <w:rPr>
          <w:noProof/>
        </w:rPr>
        <w:t>07/11/2024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181BADEC" w14:textId="77777777" w:rsidR="00A46548" w:rsidRDefault="00BC08C6" w:rsidP="00A46548">
      <w:pPr>
        <w:pStyle w:val="BodyCopy"/>
      </w:pPr>
      <w:r>
        <w:t>You asked:</w:t>
      </w:r>
    </w:p>
    <w:p w14:paraId="1F5D13C9" w14:textId="41774841" w:rsidR="00A46548" w:rsidRPr="00A46548" w:rsidRDefault="00A46548" w:rsidP="00A46548">
      <w:pPr>
        <w:pStyle w:val="BodyCopy"/>
      </w:pPr>
      <w:r w:rsidRPr="00A46548">
        <w:rPr>
          <w:rFonts w:cstheme="minorHAnsi"/>
          <w:b/>
          <w:bCs/>
          <w:spacing w:val="-2"/>
          <w:szCs w:val="80"/>
        </w:rPr>
        <w:t>For all psychiatry grades (</w:t>
      </w:r>
      <w:proofErr w:type="spellStart"/>
      <w:r w:rsidRPr="00A46548">
        <w:rPr>
          <w:rFonts w:cstheme="minorHAnsi"/>
          <w:b/>
          <w:bCs/>
          <w:spacing w:val="-2"/>
          <w:szCs w:val="80"/>
        </w:rPr>
        <w:t>eg</w:t>
      </w:r>
      <w:proofErr w:type="spellEnd"/>
      <w:r w:rsidRPr="00A46548">
        <w:rPr>
          <w:rFonts w:cstheme="minorHAnsi"/>
          <w:b/>
          <w:bCs/>
          <w:spacing w:val="-2"/>
          <w:szCs w:val="80"/>
        </w:rPr>
        <w:t xml:space="preserve"> Consultant, SAS) and all sub-specialties (General Adult, Old Age, CAMHS) for the financial year 2023/2024</w:t>
      </w:r>
    </w:p>
    <w:p w14:paraId="50CCCFD3" w14:textId="49CBD96D" w:rsidR="00A46548" w:rsidRPr="00A46548" w:rsidRDefault="00A46548" w:rsidP="00A46548">
      <w:pPr>
        <w:pStyle w:val="Header2"/>
        <w:rPr>
          <w:rFonts w:cstheme="minorHAnsi"/>
        </w:rPr>
      </w:pPr>
      <w:r w:rsidRPr="00A46548">
        <w:rPr>
          <w:rFonts w:cstheme="minorHAnsi"/>
        </w:rPr>
        <w:t>Please could you provide the data for total spend, for each locum agency used, divided between on and off framework</w:t>
      </w:r>
    </w:p>
    <w:p w14:paraId="5C4DA845" w14:textId="776702F2" w:rsidR="00A46548" w:rsidRPr="00A46548" w:rsidRDefault="00A46548" w:rsidP="00A46548">
      <w:pPr>
        <w:pStyle w:val="Header2"/>
        <w:rPr>
          <w:rFonts w:cstheme="minorHAnsi"/>
        </w:rPr>
      </w:pPr>
      <w:r w:rsidRPr="00A46548">
        <w:rPr>
          <w:rFonts w:cstheme="minorHAnsi"/>
        </w:rPr>
        <w:t>Please confirm the total number of agency locum psychiatrists working per month, for each agency supplier divided between on and off framework.</w:t>
      </w:r>
    </w:p>
    <w:p w14:paraId="2A3D3802" w14:textId="2C8704A1" w:rsidR="00A46548" w:rsidRPr="00A46548" w:rsidRDefault="00A46548" w:rsidP="00A46548">
      <w:pPr>
        <w:pStyle w:val="Header2"/>
        <w:rPr>
          <w:rFonts w:cstheme="minorHAnsi"/>
        </w:rPr>
      </w:pPr>
      <w:r w:rsidRPr="00A46548">
        <w:rPr>
          <w:rFonts w:cstheme="minorHAnsi"/>
        </w:rPr>
        <w:t>Please confirm the total number of hours worked by agency locum psychiatrists per month, for each agency supplier divided between on and off framework.</w:t>
      </w:r>
    </w:p>
    <w:p w14:paraId="099A6F82" w14:textId="3619FA90" w:rsidR="00A46548" w:rsidRPr="00A46548" w:rsidRDefault="00A46548" w:rsidP="00A46548">
      <w:pPr>
        <w:pStyle w:val="Header2"/>
        <w:rPr>
          <w:rFonts w:cstheme="minorHAnsi"/>
        </w:rPr>
      </w:pPr>
      <w:r w:rsidRPr="00A46548">
        <w:rPr>
          <w:rFonts w:cstheme="minorHAnsi"/>
        </w:rPr>
        <w:t>Please confirm the total number of unfilled vacancies (excluding locum filled posts) per month.</w:t>
      </w:r>
    </w:p>
    <w:p w14:paraId="034AC366" w14:textId="7FC85C82" w:rsidR="00E02E93" w:rsidRDefault="00A46548" w:rsidP="009719C0">
      <w:pPr>
        <w:pStyle w:val="BodyCopy"/>
      </w:pPr>
      <w:r>
        <w:tab/>
        <w:t>W</w:t>
      </w:r>
      <w:r w:rsidRPr="00A46548">
        <w:t>e</w:t>
      </w:r>
      <w:r>
        <w:t xml:space="preserve"> do not</w:t>
      </w:r>
      <w:r w:rsidRPr="00A46548">
        <w:t xml:space="preserve"> employ psych</w:t>
      </w:r>
      <w:r>
        <w:t xml:space="preserve">iatrists, substantive or locum. </w:t>
      </w:r>
      <w:r w:rsidR="00DC62FE">
        <w:t xml:space="preserve">All mental health services are </w:t>
      </w:r>
      <w:r w:rsidR="00DC62FE">
        <w:tab/>
        <w:t>managed by East London Foundation Trust.</w:t>
      </w:r>
    </w:p>
    <w:p w14:paraId="15B63D25" w14:textId="77777777" w:rsidR="00A46548" w:rsidRDefault="00A46548" w:rsidP="009719C0">
      <w:pPr>
        <w:pStyle w:val="BodyCopy"/>
      </w:pPr>
      <w:bookmarkStart w:id="0" w:name="_GoBack"/>
      <w:bookmarkEnd w:id="0"/>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46548"/>
    <w:rsid w:val="00A71F39"/>
    <w:rsid w:val="00AB51D8"/>
    <w:rsid w:val="00B039EF"/>
    <w:rsid w:val="00B42BE7"/>
    <w:rsid w:val="00BC08C6"/>
    <w:rsid w:val="00BF3AE7"/>
    <w:rsid w:val="00CE2CC3"/>
    <w:rsid w:val="00D011ED"/>
    <w:rsid w:val="00D85C43"/>
    <w:rsid w:val="00DC62FE"/>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76459631">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AC4D69-CACD-4E83-B63A-CD3C327DBA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359</Words>
  <Characters>2049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3</cp:revision>
  <cp:lastPrinted>2022-11-09T09:56:00Z</cp:lastPrinted>
  <dcterms:created xsi:type="dcterms:W3CDTF">2024-11-07T11:38:00Z</dcterms:created>
  <dcterms:modified xsi:type="dcterms:W3CDTF">2024-11-07T11:40:00Z</dcterms:modified>
</cp:coreProperties>
</file>