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751B399" w:rsidR="00BC08C6" w:rsidRPr="00F21541" w:rsidRDefault="00223E8B" w:rsidP="00F21541">
      <w:pPr>
        <w:pStyle w:val="Header1"/>
      </w:pPr>
      <w:r>
        <w:t>FOI</w:t>
      </w:r>
      <w:r w:rsidR="000A43B7">
        <w:t xml:space="preserve"> </w:t>
      </w:r>
      <w:r w:rsidR="0002120E">
        <w:t>3386</w:t>
      </w:r>
    </w:p>
    <w:p w14:paraId="03EDF20E" w14:textId="70271C6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2120E">
        <w:rPr>
          <w:noProof/>
        </w:rPr>
        <w:t>13/11/2024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40969BF6" w14:textId="34C59BCE" w:rsidR="0002120E" w:rsidRDefault="0002120E" w:rsidP="0002120E">
      <w:pPr>
        <w:pStyle w:val="Header2"/>
      </w:pPr>
      <w:r w:rsidRPr="0002120E">
        <w:t>How many days of sick leave, recorded as being due to “Anxiety/Stress/Depression/Other Psychiatric Illnesses”, in line with NHS recording of sickness absence, were taken by pharmacy staff in your trust in each of the following years:</w:t>
      </w:r>
    </w:p>
    <w:p w14:paraId="6CE9F5CB" w14:textId="77777777" w:rsidR="0002120E" w:rsidRDefault="0002120E" w:rsidP="0002120E">
      <w:pPr>
        <w:pStyle w:val="Header2"/>
        <w:numPr>
          <w:ilvl w:val="0"/>
          <w:numId w:val="0"/>
        </w:numPr>
        <w:ind w:left="720"/>
      </w:pPr>
      <w:r>
        <w:t>a)</w:t>
      </w:r>
      <w:r>
        <w:tab/>
        <w:t>2024/25</w:t>
      </w:r>
    </w:p>
    <w:p w14:paraId="66876D3F" w14:textId="77777777" w:rsidR="0002120E" w:rsidRDefault="0002120E" w:rsidP="0002120E">
      <w:pPr>
        <w:pStyle w:val="Header2"/>
        <w:numPr>
          <w:ilvl w:val="0"/>
          <w:numId w:val="0"/>
        </w:numPr>
        <w:ind w:left="720"/>
      </w:pPr>
      <w:r>
        <w:t>b)</w:t>
      </w:r>
      <w:r>
        <w:tab/>
        <w:t>2023/24</w:t>
      </w:r>
    </w:p>
    <w:p w14:paraId="7476F781" w14:textId="77777777" w:rsidR="0002120E" w:rsidRDefault="0002120E" w:rsidP="0002120E">
      <w:pPr>
        <w:pStyle w:val="Header2"/>
        <w:numPr>
          <w:ilvl w:val="0"/>
          <w:numId w:val="0"/>
        </w:numPr>
        <w:ind w:left="720"/>
      </w:pPr>
      <w:r>
        <w:t>c)</w:t>
      </w:r>
      <w:r>
        <w:tab/>
        <w:t>2022/23</w:t>
      </w:r>
    </w:p>
    <w:p w14:paraId="1302061A" w14:textId="77777777" w:rsidR="0002120E" w:rsidRDefault="0002120E" w:rsidP="0002120E">
      <w:pPr>
        <w:pStyle w:val="Header2"/>
        <w:numPr>
          <w:ilvl w:val="0"/>
          <w:numId w:val="0"/>
        </w:numPr>
        <w:ind w:left="720"/>
      </w:pPr>
      <w:r>
        <w:t>d)</w:t>
      </w:r>
      <w:r>
        <w:tab/>
        <w:t>2021/22</w:t>
      </w:r>
    </w:p>
    <w:p w14:paraId="4FB0DF32" w14:textId="77777777" w:rsidR="0002120E" w:rsidRDefault="0002120E" w:rsidP="0002120E">
      <w:pPr>
        <w:pStyle w:val="Header2"/>
        <w:numPr>
          <w:ilvl w:val="0"/>
          <w:numId w:val="0"/>
        </w:numPr>
        <w:ind w:left="720"/>
      </w:pPr>
      <w:r>
        <w:t>e)</w:t>
      </w:r>
      <w:r>
        <w:tab/>
        <w:t>2020/21</w:t>
      </w:r>
    </w:p>
    <w:p w14:paraId="4F6F7381" w14:textId="77777777" w:rsidR="0002120E" w:rsidRDefault="0002120E" w:rsidP="0002120E">
      <w:pPr>
        <w:pStyle w:val="Header2"/>
        <w:numPr>
          <w:ilvl w:val="0"/>
          <w:numId w:val="0"/>
        </w:numPr>
        <w:ind w:left="720"/>
      </w:pPr>
      <w:r>
        <w:t>f)</w:t>
      </w:r>
      <w:r>
        <w:tab/>
        <w:t>2019/20</w:t>
      </w:r>
    </w:p>
    <w:p w14:paraId="01AEFCC0" w14:textId="77777777" w:rsidR="0002120E" w:rsidRDefault="0002120E" w:rsidP="0002120E">
      <w:pPr>
        <w:pStyle w:val="Header2"/>
        <w:numPr>
          <w:ilvl w:val="0"/>
          <w:numId w:val="0"/>
        </w:numPr>
        <w:ind w:left="720"/>
      </w:pPr>
      <w:r>
        <w:t>g)</w:t>
      </w:r>
      <w:r>
        <w:tab/>
        <w:t xml:space="preserve">2018/19 </w:t>
      </w:r>
    </w:p>
    <w:p w14:paraId="358843D5" w14:textId="1BF6F88B" w:rsidR="00F93443" w:rsidRDefault="0002120E" w:rsidP="0002120E">
      <w:pPr>
        <w:pStyle w:val="Header2"/>
        <w:numPr>
          <w:ilvl w:val="0"/>
          <w:numId w:val="0"/>
        </w:numPr>
        <w:ind w:left="720"/>
      </w:pPr>
      <w:r>
        <w:t>h)</w:t>
      </w:r>
      <w:r>
        <w:tab/>
        <w:t>2017/18</w:t>
      </w:r>
    </w:p>
    <w:p w14:paraId="6CA9A3A4" w14:textId="42F7BECB" w:rsidR="0002120E" w:rsidRDefault="0002120E" w:rsidP="0002120E">
      <w:pPr>
        <w:pStyle w:val="Header2"/>
        <w:numPr>
          <w:ilvl w:val="0"/>
          <w:numId w:val="0"/>
        </w:numPr>
        <w:ind w:left="720"/>
      </w:pPr>
      <w:bookmarkStart w:id="0" w:name="_GoBack"/>
      <w:bookmarkEnd w:id="0"/>
    </w:p>
    <w:tbl>
      <w:tblPr>
        <w:tblpPr w:leftFromText="180" w:rightFromText="180" w:vertAnchor="page" w:horzAnchor="page" w:tblpX="2251" w:tblpY="10876"/>
        <w:tblW w:w="4390" w:type="dxa"/>
        <w:tblLook w:val="04A0" w:firstRow="1" w:lastRow="0" w:firstColumn="1" w:lastColumn="0" w:noHBand="0" w:noVBand="1"/>
      </w:tblPr>
      <w:tblGrid>
        <w:gridCol w:w="2319"/>
        <w:gridCol w:w="2071"/>
      </w:tblGrid>
      <w:tr w:rsidR="0002120E" w:rsidRPr="0002120E" w14:paraId="6C773EBB" w14:textId="77777777" w:rsidTr="0002120E">
        <w:trPr>
          <w:trHeight w:val="746"/>
        </w:trPr>
        <w:tc>
          <w:tcPr>
            <w:tcW w:w="231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60AE4F" w14:textId="77777777" w:rsidR="0002120E" w:rsidRPr="0002120E" w:rsidRDefault="0002120E" w:rsidP="0002120E">
            <w:pPr>
              <w:jc w:val="center"/>
              <w:rPr>
                <w:rFonts w:ascii="Calibri" w:eastAsia="Times New Roman" w:hAnsi="Calibri" w:cs="Calibri"/>
                <w:b/>
                <w:bCs/>
                <w:color w:val="000000"/>
                <w:sz w:val="22"/>
                <w:szCs w:val="22"/>
                <w:lang w:eastAsia="en-GB"/>
              </w:rPr>
            </w:pPr>
            <w:r w:rsidRPr="0002120E">
              <w:rPr>
                <w:rFonts w:ascii="Calibri" w:eastAsia="Times New Roman" w:hAnsi="Calibri" w:cs="Calibri"/>
                <w:b/>
                <w:bCs/>
                <w:color w:val="000000"/>
                <w:sz w:val="22"/>
                <w:szCs w:val="22"/>
                <w:lang w:eastAsia="en-GB"/>
              </w:rPr>
              <w:t>Year</w:t>
            </w:r>
          </w:p>
        </w:tc>
        <w:tc>
          <w:tcPr>
            <w:tcW w:w="2071" w:type="dxa"/>
            <w:tcBorders>
              <w:top w:val="single" w:sz="4" w:space="0" w:color="auto"/>
              <w:left w:val="nil"/>
              <w:bottom w:val="single" w:sz="4" w:space="0" w:color="auto"/>
              <w:right w:val="single" w:sz="4" w:space="0" w:color="auto"/>
            </w:tcBorders>
            <w:shd w:val="clear" w:color="auto" w:fill="auto"/>
            <w:vAlign w:val="bottom"/>
            <w:hideMark/>
          </w:tcPr>
          <w:p w14:paraId="6A0C1464" w14:textId="77777777" w:rsidR="0002120E" w:rsidRPr="0002120E" w:rsidRDefault="0002120E" w:rsidP="0002120E">
            <w:pPr>
              <w:jc w:val="center"/>
              <w:rPr>
                <w:rFonts w:ascii="Calibri" w:eastAsia="Times New Roman" w:hAnsi="Calibri" w:cs="Calibri"/>
                <w:b/>
                <w:bCs/>
                <w:color w:val="000000"/>
                <w:sz w:val="22"/>
                <w:szCs w:val="22"/>
                <w:lang w:eastAsia="en-GB"/>
              </w:rPr>
            </w:pPr>
            <w:r w:rsidRPr="0002120E">
              <w:rPr>
                <w:rFonts w:ascii="Calibri" w:eastAsia="Times New Roman" w:hAnsi="Calibri" w:cs="Calibri"/>
                <w:b/>
                <w:bCs/>
                <w:color w:val="000000"/>
                <w:sz w:val="22"/>
                <w:szCs w:val="22"/>
                <w:lang w:eastAsia="en-GB"/>
              </w:rPr>
              <w:t xml:space="preserve"> Total FTE Days Lost </w:t>
            </w:r>
          </w:p>
        </w:tc>
      </w:tr>
      <w:tr w:rsidR="0002120E" w:rsidRPr="0002120E" w14:paraId="5FE1F921" w14:textId="77777777" w:rsidTr="0002120E">
        <w:trPr>
          <w:trHeight w:val="298"/>
        </w:trPr>
        <w:tc>
          <w:tcPr>
            <w:tcW w:w="2319" w:type="dxa"/>
            <w:tcBorders>
              <w:top w:val="nil"/>
              <w:left w:val="single" w:sz="4" w:space="0" w:color="auto"/>
              <w:bottom w:val="single" w:sz="4" w:space="0" w:color="auto"/>
              <w:right w:val="single" w:sz="4" w:space="0" w:color="auto"/>
            </w:tcBorders>
            <w:shd w:val="clear" w:color="auto" w:fill="auto"/>
            <w:noWrap/>
            <w:vAlign w:val="bottom"/>
            <w:hideMark/>
          </w:tcPr>
          <w:p w14:paraId="35AE762F" w14:textId="77777777" w:rsidR="0002120E" w:rsidRPr="0002120E" w:rsidRDefault="0002120E" w:rsidP="0002120E">
            <w:pPr>
              <w:jc w:val="center"/>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2017/2018</w:t>
            </w:r>
          </w:p>
        </w:tc>
        <w:tc>
          <w:tcPr>
            <w:tcW w:w="2071" w:type="dxa"/>
            <w:tcBorders>
              <w:top w:val="nil"/>
              <w:left w:val="nil"/>
              <w:bottom w:val="single" w:sz="4" w:space="0" w:color="auto"/>
              <w:right w:val="single" w:sz="4" w:space="0" w:color="auto"/>
            </w:tcBorders>
            <w:shd w:val="clear" w:color="auto" w:fill="auto"/>
            <w:noWrap/>
            <w:vAlign w:val="bottom"/>
            <w:hideMark/>
          </w:tcPr>
          <w:p w14:paraId="00F8B26F" w14:textId="77777777" w:rsidR="0002120E" w:rsidRPr="0002120E" w:rsidRDefault="0002120E" w:rsidP="0002120E">
            <w:pPr>
              <w:jc w:val="right"/>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23.32</w:t>
            </w:r>
          </w:p>
        </w:tc>
      </w:tr>
      <w:tr w:rsidR="0002120E" w:rsidRPr="0002120E" w14:paraId="13964CD9" w14:textId="77777777" w:rsidTr="0002120E">
        <w:trPr>
          <w:trHeight w:val="298"/>
        </w:trPr>
        <w:tc>
          <w:tcPr>
            <w:tcW w:w="2319" w:type="dxa"/>
            <w:tcBorders>
              <w:top w:val="nil"/>
              <w:left w:val="single" w:sz="4" w:space="0" w:color="auto"/>
              <w:bottom w:val="single" w:sz="4" w:space="0" w:color="auto"/>
              <w:right w:val="single" w:sz="4" w:space="0" w:color="auto"/>
            </w:tcBorders>
            <w:shd w:val="clear" w:color="auto" w:fill="auto"/>
            <w:noWrap/>
            <w:vAlign w:val="bottom"/>
            <w:hideMark/>
          </w:tcPr>
          <w:p w14:paraId="7B1F58A7" w14:textId="77777777" w:rsidR="0002120E" w:rsidRPr="0002120E" w:rsidRDefault="0002120E" w:rsidP="0002120E">
            <w:pPr>
              <w:jc w:val="center"/>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2018/2019</w:t>
            </w:r>
          </w:p>
        </w:tc>
        <w:tc>
          <w:tcPr>
            <w:tcW w:w="2071" w:type="dxa"/>
            <w:tcBorders>
              <w:top w:val="nil"/>
              <w:left w:val="nil"/>
              <w:bottom w:val="single" w:sz="4" w:space="0" w:color="auto"/>
              <w:right w:val="single" w:sz="4" w:space="0" w:color="auto"/>
            </w:tcBorders>
            <w:shd w:val="clear" w:color="auto" w:fill="auto"/>
            <w:noWrap/>
            <w:vAlign w:val="bottom"/>
            <w:hideMark/>
          </w:tcPr>
          <w:p w14:paraId="7C98F906" w14:textId="77777777" w:rsidR="0002120E" w:rsidRPr="0002120E" w:rsidRDefault="0002120E" w:rsidP="0002120E">
            <w:pPr>
              <w:jc w:val="right"/>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2.6</w:t>
            </w:r>
          </w:p>
        </w:tc>
      </w:tr>
      <w:tr w:rsidR="0002120E" w:rsidRPr="0002120E" w14:paraId="07B93712" w14:textId="77777777" w:rsidTr="0002120E">
        <w:trPr>
          <w:trHeight w:val="298"/>
        </w:trPr>
        <w:tc>
          <w:tcPr>
            <w:tcW w:w="2319" w:type="dxa"/>
            <w:tcBorders>
              <w:top w:val="nil"/>
              <w:left w:val="single" w:sz="4" w:space="0" w:color="auto"/>
              <w:bottom w:val="single" w:sz="4" w:space="0" w:color="auto"/>
              <w:right w:val="single" w:sz="4" w:space="0" w:color="auto"/>
            </w:tcBorders>
            <w:shd w:val="clear" w:color="auto" w:fill="auto"/>
            <w:noWrap/>
            <w:vAlign w:val="bottom"/>
            <w:hideMark/>
          </w:tcPr>
          <w:p w14:paraId="080EE971" w14:textId="77777777" w:rsidR="0002120E" w:rsidRPr="0002120E" w:rsidRDefault="0002120E" w:rsidP="0002120E">
            <w:pPr>
              <w:jc w:val="center"/>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2019/2020</w:t>
            </w:r>
          </w:p>
        </w:tc>
        <w:tc>
          <w:tcPr>
            <w:tcW w:w="2071" w:type="dxa"/>
            <w:tcBorders>
              <w:top w:val="nil"/>
              <w:left w:val="nil"/>
              <w:bottom w:val="single" w:sz="4" w:space="0" w:color="auto"/>
              <w:right w:val="single" w:sz="4" w:space="0" w:color="auto"/>
            </w:tcBorders>
            <w:shd w:val="clear" w:color="auto" w:fill="auto"/>
            <w:noWrap/>
            <w:vAlign w:val="bottom"/>
            <w:hideMark/>
          </w:tcPr>
          <w:p w14:paraId="3F1E47E7" w14:textId="77777777" w:rsidR="0002120E" w:rsidRPr="0002120E" w:rsidRDefault="0002120E" w:rsidP="0002120E">
            <w:pPr>
              <w:jc w:val="right"/>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46.16</w:t>
            </w:r>
          </w:p>
        </w:tc>
      </w:tr>
      <w:tr w:rsidR="0002120E" w:rsidRPr="0002120E" w14:paraId="545839C2" w14:textId="77777777" w:rsidTr="0002120E">
        <w:trPr>
          <w:trHeight w:val="298"/>
        </w:trPr>
        <w:tc>
          <w:tcPr>
            <w:tcW w:w="2319" w:type="dxa"/>
            <w:tcBorders>
              <w:top w:val="nil"/>
              <w:left w:val="single" w:sz="4" w:space="0" w:color="auto"/>
              <w:bottom w:val="single" w:sz="4" w:space="0" w:color="auto"/>
              <w:right w:val="single" w:sz="4" w:space="0" w:color="auto"/>
            </w:tcBorders>
            <w:shd w:val="clear" w:color="auto" w:fill="auto"/>
            <w:noWrap/>
            <w:vAlign w:val="bottom"/>
            <w:hideMark/>
          </w:tcPr>
          <w:p w14:paraId="67827252" w14:textId="77777777" w:rsidR="0002120E" w:rsidRPr="0002120E" w:rsidRDefault="0002120E" w:rsidP="0002120E">
            <w:pPr>
              <w:jc w:val="center"/>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2020/2021</w:t>
            </w:r>
          </w:p>
        </w:tc>
        <w:tc>
          <w:tcPr>
            <w:tcW w:w="2071" w:type="dxa"/>
            <w:tcBorders>
              <w:top w:val="nil"/>
              <w:left w:val="nil"/>
              <w:bottom w:val="single" w:sz="4" w:space="0" w:color="auto"/>
              <w:right w:val="single" w:sz="4" w:space="0" w:color="auto"/>
            </w:tcBorders>
            <w:shd w:val="clear" w:color="auto" w:fill="auto"/>
            <w:noWrap/>
            <w:vAlign w:val="bottom"/>
            <w:hideMark/>
          </w:tcPr>
          <w:p w14:paraId="1268AA41" w14:textId="77777777" w:rsidR="0002120E" w:rsidRPr="0002120E" w:rsidRDefault="0002120E" w:rsidP="0002120E">
            <w:pPr>
              <w:jc w:val="right"/>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153.76008</w:t>
            </w:r>
          </w:p>
        </w:tc>
      </w:tr>
      <w:tr w:rsidR="0002120E" w:rsidRPr="0002120E" w14:paraId="394D1519" w14:textId="77777777" w:rsidTr="0002120E">
        <w:trPr>
          <w:trHeight w:val="298"/>
        </w:trPr>
        <w:tc>
          <w:tcPr>
            <w:tcW w:w="2319" w:type="dxa"/>
            <w:tcBorders>
              <w:top w:val="nil"/>
              <w:left w:val="single" w:sz="4" w:space="0" w:color="auto"/>
              <w:bottom w:val="single" w:sz="4" w:space="0" w:color="auto"/>
              <w:right w:val="single" w:sz="4" w:space="0" w:color="auto"/>
            </w:tcBorders>
            <w:shd w:val="clear" w:color="auto" w:fill="auto"/>
            <w:noWrap/>
            <w:vAlign w:val="bottom"/>
            <w:hideMark/>
          </w:tcPr>
          <w:p w14:paraId="57AC9F84" w14:textId="77777777" w:rsidR="0002120E" w:rsidRPr="0002120E" w:rsidRDefault="0002120E" w:rsidP="0002120E">
            <w:pPr>
              <w:jc w:val="center"/>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2021/2022</w:t>
            </w:r>
          </w:p>
        </w:tc>
        <w:tc>
          <w:tcPr>
            <w:tcW w:w="2071" w:type="dxa"/>
            <w:tcBorders>
              <w:top w:val="nil"/>
              <w:left w:val="nil"/>
              <w:bottom w:val="single" w:sz="4" w:space="0" w:color="auto"/>
              <w:right w:val="single" w:sz="4" w:space="0" w:color="auto"/>
            </w:tcBorders>
            <w:shd w:val="clear" w:color="auto" w:fill="auto"/>
            <w:noWrap/>
            <w:vAlign w:val="bottom"/>
            <w:hideMark/>
          </w:tcPr>
          <w:p w14:paraId="14707534" w14:textId="77777777" w:rsidR="0002120E" w:rsidRPr="0002120E" w:rsidRDefault="0002120E" w:rsidP="0002120E">
            <w:pPr>
              <w:jc w:val="right"/>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146.42667</w:t>
            </w:r>
          </w:p>
        </w:tc>
      </w:tr>
      <w:tr w:rsidR="0002120E" w:rsidRPr="0002120E" w14:paraId="3B1C833D" w14:textId="77777777" w:rsidTr="0002120E">
        <w:trPr>
          <w:trHeight w:val="298"/>
        </w:trPr>
        <w:tc>
          <w:tcPr>
            <w:tcW w:w="2319" w:type="dxa"/>
            <w:tcBorders>
              <w:top w:val="nil"/>
              <w:left w:val="single" w:sz="4" w:space="0" w:color="auto"/>
              <w:bottom w:val="single" w:sz="4" w:space="0" w:color="auto"/>
              <w:right w:val="single" w:sz="4" w:space="0" w:color="auto"/>
            </w:tcBorders>
            <w:shd w:val="clear" w:color="auto" w:fill="auto"/>
            <w:noWrap/>
            <w:vAlign w:val="bottom"/>
            <w:hideMark/>
          </w:tcPr>
          <w:p w14:paraId="5D2F2550" w14:textId="77777777" w:rsidR="0002120E" w:rsidRPr="0002120E" w:rsidRDefault="0002120E" w:rsidP="0002120E">
            <w:pPr>
              <w:jc w:val="center"/>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2022/2023</w:t>
            </w:r>
          </w:p>
        </w:tc>
        <w:tc>
          <w:tcPr>
            <w:tcW w:w="2071" w:type="dxa"/>
            <w:tcBorders>
              <w:top w:val="nil"/>
              <w:left w:val="nil"/>
              <w:bottom w:val="single" w:sz="4" w:space="0" w:color="auto"/>
              <w:right w:val="single" w:sz="4" w:space="0" w:color="auto"/>
            </w:tcBorders>
            <w:shd w:val="clear" w:color="auto" w:fill="auto"/>
            <w:noWrap/>
            <w:vAlign w:val="bottom"/>
            <w:hideMark/>
          </w:tcPr>
          <w:p w14:paraId="74B767F8" w14:textId="77777777" w:rsidR="0002120E" w:rsidRPr="0002120E" w:rsidRDefault="0002120E" w:rsidP="0002120E">
            <w:pPr>
              <w:jc w:val="right"/>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150.69322</w:t>
            </w:r>
          </w:p>
        </w:tc>
      </w:tr>
      <w:tr w:rsidR="0002120E" w:rsidRPr="0002120E" w14:paraId="31B8D900" w14:textId="77777777" w:rsidTr="0002120E">
        <w:trPr>
          <w:trHeight w:val="298"/>
        </w:trPr>
        <w:tc>
          <w:tcPr>
            <w:tcW w:w="2319" w:type="dxa"/>
            <w:tcBorders>
              <w:top w:val="nil"/>
              <w:left w:val="single" w:sz="4" w:space="0" w:color="auto"/>
              <w:bottom w:val="single" w:sz="4" w:space="0" w:color="auto"/>
              <w:right w:val="single" w:sz="4" w:space="0" w:color="auto"/>
            </w:tcBorders>
            <w:shd w:val="clear" w:color="auto" w:fill="auto"/>
            <w:noWrap/>
            <w:vAlign w:val="bottom"/>
            <w:hideMark/>
          </w:tcPr>
          <w:p w14:paraId="4FE39599" w14:textId="77777777" w:rsidR="0002120E" w:rsidRPr="0002120E" w:rsidRDefault="0002120E" w:rsidP="0002120E">
            <w:pPr>
              <w:jc w:val="center"/>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2023/2024</w:t>
            </w:r>
          </w:p>
        </w:tc>
        <w:tc>
          <w:tcPr>
            <w:tcW w:w="2071" w:type="dxa"/>
            <w:tcBorders>
              <w:top w:val="nil"/>
              <w:left w:val="nil"/>
              <w:bottom w:val="single" w:sz="4" w:space="0" w:color="auto"/>
              <w:right w:val="single" w:sz="4" w:space="0" w:color="auto"/>
            </w:tcBorders>
            <w:shd w:val="clear" w:color="auto" w:fill="auto"/>
            <w:noWrap/>
            <w:vAlign w:val="bottom"/>
            <w:hideMark/>
          </w:tcPr>
          <w:p w14:paraId="68EEF1A3" w14:textId="77777777" w:rsidR="0002120E" w:rsidRPr="0002120E" w:rsidRDefault="0002120E" w:rsidP="0002120E">
            <w:pPr>
              <w:jc w:val="right"/>
              <w:rPr>
                <w:rFonts w:ascii="Calibri" w:eastAsia="Times New Roman" w:hAnsi="Calibri" w:cs="Calibri"/>
                <w:color w:val="000000"/>
                <w:sz w:val="22"/>
                <w:szCs w:val="22"/>
                <w:lang w:eastAsia="en-GB"/>
              </w:rPr>
            </w:pPr>
            <w:r w:rsidRPr="0002120E">
              <w:rPr>
                <w:rFonts w:ascii="Calibri" w:eastAsia="Times New Roman" w:hAnsi="Calibri" w:cs="Calibri"/>
                <w:color w:val="000000"/>
                <w:sz w:val="22"/>
                <w:szCs w:val="22"/>
                <w:lang w:eastAsia="en-GB"/>
              </w:rPr>
              <w:t>245.73361</w:t>
            </w:r>
          </w:p>
        </w:tc>
      </w:tr>
    </w:tbl>
    <w:p w14:paraId="355F4119" w14:textId="77777777" w:rsidR="0002120E" w:rsidRDefault="0002120E" w:rsidP="0002120E">
      <w:pPr>
        <w:pStyle w:val="BodyCopy"/>
      </w:pPr>
    </w:p>
    <w:p w14:paraId="230AE88B" w14:textId="0DFC26DA" w:rsidR="00F202D4" w:rsidRDefault="00F202D4" w:rsidP="005F03A3">
      <w:pPr>
        <w:pStyle w:val="Header2"/>
        <w:numPr>
          <w:ilvl w:val="0"/>
          <w:numId w:val="0"/>
        </w:numPr>
      </w:pPr>
    </w:p>
    <w:p w14:paraId="1D6B4181" w14:textId="36BCB034" w:rsidR="0002120E" w:rsidRDefault="0002120E" w:rsidP="005F03A3">
      <w:pPr>
        <w:pStyle w:val="Header2"/>
        <w:numPr>
          <w:ilvl w:val="0"/>
          <w:numId w:val="0"/>
        </w:numPr>
      </w:pPr>
    </w:p>
    <w:p w14:paraId="7FC09986" w14:textId="1ACE9355" w:rsidR="0002120E" w:rsidRDefault="0002120E" w:rsidP="005F03A3">
      <w:pPr>
        <w:pStyle w:val="Header2"/>
        <w:numPr>
          <w:ilvl w:val="0"/>
          <w:numId w:val="0"/>
        </w:numPr>
      </w:pPr>
    </w:p>
    <w:p w14:paraId="01F6DBDB" w14:textId="765D07F8" w:rsidR="0002120E" w:rsidRDefault="0002120E" w:rsidP="005F03A3">
      <w:pPr>
        <w:pStyle w:val="Header2"/>
        <w:numPr>
          <w:ilvl w:val="0"/>
          <w:numId w:val="0"/>
        </w:numPr>
      </w:pPr>
    </w:p>
    <w:p w14:paraId="6A07A3C3" w14:textId="42226B8C" w:rsidR="0002120E" w:rsidRDefault="0002120E" w:rsidP="005F03A3">
      <w:pPr>
        <w:pStyle w:val="Header2"/>
        <w:numPr>
          <w:ilvl w:val="0"/>
          <w:numId w:val="0"/>
        </w:numPr>
      </w:pPr>
    </w:p>
    <w:p w14:paraId="3D84AF6E" w14:textId="264AD313" w:rsidR="0002120E" w:rsidRDefault="0002120E" w:rsidP="005F03A3">
      <w:pPr>
        <w:pStyle w:val="Header2"/>
        <w:numPr>
          <w:ilvl w:val="0"/>
          <w:numId w:val="0"/>
        </w:numPr>
      </w:pPr>
    </w:p>
    <w:p w14:paraId="1F9037A7" w14:textId="77777777" w:rsidR="0002120E" w:rsidRDefault="0002120E"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2120E"/>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C60D2B-0A05-4FB5-98C6-629A2E7CC4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317</Words>
  <Characters>1811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McCutcheon Jay (RC9) Luton &amp; Dunstable Hospital FT</cp:lastModifiedBy>
  <cp:revision>2</cp:revision>
  <cp:lastPrinted>2022-11-09T09:56:00Z</cp:lastPrinted>
  <dcterms:created xsi:type="dcterms:W3CDTF">2024-11-13T16:37:00Z</dcterms:created>
  <dcterms:modified xsi:type="dcterms:W3CDTF">2024-11-13T16:37:00Z</dcterms:modified>
</cp:coreProperties>
</file>