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C8C6706" w:rsidR="00BC08C6" w:rsidRPr="00F21541" w:rsidRDefault="00BC08C6" w:rsidP="00F21541">
      <w:pPr>
        <w:pStyle w:val="Header1"/>
      </w:pPr>
      <w:r w:rsidRPr="00F21541">
        <w:t>FOI</w:t>
      </w:r>
      <w:r w:rsidR="00FB6A94">
        <w:t xml:space="preserve"> 3366</w:t>
      </w:r>
    </w:p>
    <w:p w14:paraId="03EDF20E" w14:textId="162C618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B3B35">
        <w:rPr>
          <w:noProof/>
        </w:rPr>
        <w:t>18/11/2024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5E81B04E" w14:textId="72D88B06" w:rsidR="00FB6A94" w:rsidRPr="00FB6A94" w:rsidRDefault="00FB6A94" w:rsidP="00FB6A94">
      <w:pPr>
        <w:pStyle w:val="Header2"/>
        <w:rPr>
          <w:rFonts w:cstheme="minorHAnsi"/>
        </w:rPr>
      </w:pPr>
      <w:r w:rsidRPr="00FB6A94">
        <w:rPr>
          <w:rFonts w:cstheme="minorHAnsi"/>
        </w:rPr>
        <w:t>How many Holmium laser enucleation of the prostate (</w:t>
      </w:r>
      <w:proofErr w:type="spellStart"/>
      <w:r w:rsidRPr="00FB6A94">
        <w:rPr>
          <w:rFonts w:cstheme="minorHAnsi"/>
        </w:rPr>
        <w:t>HoLEP</w:t>
      </w:r>
      <w:proofErr w:type="spellEnd"/>
      <w:r w:rsidRPr="00FB6A94">
        <w:rPr>
          <w:rFonts w:cstheme="minorHAnsi"/>
        </w:rPr>
        <w:t>) procedures have been performed in your trust in total?</w:t>
      </w:r>
    </w:p>
    <w:p w14:paraId="30559693" w14:textId="02E512D4" w:rsidR="00FB6A94" w:rsidRPr="00FB6A94" w:rsidRDefault="00FB6A94" w:rsidP="00FB6A94">
      <w:pPr>
        <w:pStyle w:val="Header2"/>
        <w:numPr>
          <w:ilvl w:val="0"/>
          <w:numId w:val="0"/>
        </w:numPr>
        <w:ind w:left="720"/>
        <w:rPr>
          <w:rFonts w:cstheme="minorHAnsi"/>
          <w:b w:val="0"/>
        </w:rPr>
      </w:pPr>
      <w:r>
        <w:rPr>
          <w:rFonts w:cstheme="minorHAnsi"/>
          <w:b w:val="0"/>
        </w:rPr>
        <w:t>1862</w:t>
      </w:r>
    </w:p>
    <w:p w14:paraId="5E7E5101" w14:textId="1E352220" w:rsidR="00FB6A94" w:rsidRPr="00FB6A94" w:rsidRDefault="00FB6A94" w:rsidP="00FB6A94">
      <w:pPr>
        <w:pStyle w:val="Header2"/>
        <w:rPr>
          <w:rFonts w:cstheme="minorHAnsi"/>
        </w:rPr>
      </w:pPr>
      <w:r w:rsidRPr="00FB6A94">
        <w:rPr>
          <w:rFonts w:cstheme="minorHAnsi"/>
        </w:rPr>
        <w:t>Can you give me a yearly breakdown and list the number of Holmium laser enucleation of the prostate (</w:t>
      </w:r>
      <w:proofErr w:type="spellStart"/>
      <w:r w:rsidRPr="00FB6A94">
        <w:rPr>
          <w:rFonts w:cstheme="minorHAnsi"/>
        </w:rPr>
        <w:t>HoLEP</w:t>
      </w:r>
      <w:proofErr w:type="spellEnd"/>
      <w:r w:rsidRPr="00FB6A94">
        <w:rPr>
          <w:rFonts w:cstheme="minorHAnsi"/>
        </w:rPr>
        <w:t>) procedures performed in each calendar year from 2014 to 2024. e.g. 2018 - 50 procedures 2019 - 40 procedures 2020 - 30 procedures 2021 - 30 procedures 2022 - 30 procedures 2023 - 40 procedures</w:t>
      </w:r>
    </w:p>
    <w:tbl>
      <w:tblPr>
        <w:tblStyle w:val="TableGrid"/>
        <w:tblpPr w:leftFromText="180" w:rightFromText="180" w:vertAnchor="text" w:horzAnchor="page" w:tblpX="2311" w:tblpY="-48"/>
        <w:tblW w:w="3539" w:type="dxa"/>
        <w:tblLook w:val="04A0" w:firstRow="1" w:lastRow="0" w:firstColumn="1" w:lastColumn="0" w:noHBand="0" w:noVBand="1"/>
      </w:tblPr>
      <w:tblGrid>
        <w:gridCol w:w="1560"/>
        <w:gridCol w:w="1979"/>
      </w:tblGrid>
      <w:tr w:rsidR="00FB6A94" w:rsidRPr="00FB6A94" w14:paraId="62D44AC4" w14:textId="77777777" w:rsidTr="00FB6A94">
        <w:trPr>
          <w:trHeight w:val="284"/>
        </w:trPr>
        <w:tc>
          <w:tcPr>
            <w:tcW w:w="1560" w:type="dxa"/>
            <w:noWrap/>
          </w:tcPr>
          <w:p w14:paraId="79796456" w14:textId="2C24C84B" w:rsidR="00FB6A94" w:rsidRPr="00FB6A94" w:rsidRDefault="00FB6A94" w:rsidP="00FB6A94">
            <w:pPr>
              <w:rPr>
                <w:rFonts w:eastAsia="Times New Roman" w:cs="Arial"/>
                <w:color w:val="000000"/>
                <w:lang w:eastAsia="en-GB"/>
              </w:rPr>
            </w:pPr>
            <w:r>
              <w:rPr>
                <w:rFonts w:eastAsia="Times New Roman" w:cs="Arial"/>
                <w:color w:val="000000"/>
                <w:lang w:eastAsia="en-GB"/>
              </w:rPr>
              <w:t>Year</w:t>
            </w:r>
          </w:p>
        </w:tc>
        <w:tc>
          <w:tcPr>
            <w:tcW w:w="1979" w:type="dxa"/>
            <w:noWrap/>
          </w:tcPr>
          <w:p w14:paraId="410B1FEB" w14:textId="51EE4833" w:rsidR="00FB6A94" w:rsidRPr="00FB6A94" w:rsidRDefault="00FB6A94" w:rsidP="00FB6A94">
            <w:pPr>
              <w:jc w:val="right"/>
              <w:rPr>
                <w:rFonts w:eastAsia="Times New Roman" w:cs="Arial"/>
                <w:color w:val="000000"/>
                <w:lang w:eastAsia="en-GB"/>
              </w:rPr>
            </w:pPr>
            <w:r>
              <w:rPr>
                <w:rFonts w:eastAsia="Times New Roman" w:cs="Arial"/>
                <w:color w:val="000000"/>
                <w:lang w:eastAsia="en-GB"/>
              </w:rPr>
              <w:t xml:space="preserve">No. of </w:t>
            </w:r>
            <w:proofErr w:type="spellStart"/>
            <w:r>
              <w:rPr>
                <w:rFonts w:eastAsia="Times New Roman" w:cs="Arial"/>
                <w:color w:val="000000"/>
                <w:lang w:eastAsia="en-GB"/>
              </w:rPr>
              <w:t>HoLEP</w:t>
            </w:r>
            <w:proofErr w:type="spellEnd"/>
          </w:p>
        </w:tc>
      </w:tr>
      <w:tr w:rsidR="00FB6A94" w:rsidRPr="00FB6A94" w14:paraId="19FD4943" w14:textId="77777777" w:rsidTr="00FB6A94">
        <w:trPr>
          <w:trHeight w:val="284"/>
        </w:trPr>
        <w:tc>
          <w:tcPr>
            <w:tcW w:w="1560" w:type="dxa"/>
            <w:noWrap/>
            <w:hideMark/>
          </w:tcPr>
          <w:p w14:paraId="0BEC6439" w14:textId="77777777" w:rsidR="00FB6A94" w:rsidRPr="00FB6A94" w:rsidRDefault="00FB6A94" w:rsidP="00FB6A94">
            <w:pPr>
              <w:rPr>
                <w:rFonts w:eastAsia="Times New Roman" w:cs="Arial"/>
                <w:color w:val="000000"/>
                <w:lang w:eastAsia="en-GB"/>
              </w:rPr>
            </w:pPr>
            <w:r w:rsidRPr="00FB6A94">
              <w:rPr>
                <w:rFonts w:eastAsia="Times New Roman" w:cs="Arial"/>
                <w:color w:val="000000"/>
                <w:lang w:eastAsia="en-GB"/>
              </w:rPr>
              <w:t>2015 - 2016</w:t>
            </w:r>
          </w:p>
        </w:tc>
        <w:tc>
          <w:tcPr>
            <w:tcW w:w="1979" w:type="dxa"/>
            <w:noWrap/>
            <w:hideMark/>
          </w:tcPr>
          <w:p w14:paraId="06CDA345" w14:textId="77777777" w:rsidR="00FB6A94" w:rsidRPr="00FB6A94" w:rsidRDefault="00FB6A94" w:rsidP="00FB6A94">
            <w:pPr>
              <w:jc w:val="right"/>
              <w:rPr>
                <w:rFonts w:eastAsia="Times New Roman" w:cs="Arial"/>
                <w:color w:val="000000"/>
                <w:lang w:eastAsia="en-GB"/>
              </w:rPr>
            </w:pPr>
            <w:r w:rsidRPr="00FB6A94">
              <w:rPr>
                <w:rFonts w:eastAsia="Times New Roman" w:cs="Arial"/>
                <w:color w:val="000000"/>
                <w:lang w:eastAsia="en-GB"/>
              </w:rPr>
              <w:t>106</w:t>
            </w:r>
          </w:p>
        </w:tc>
      </w:tr>
      <w:tr w:rsidR="00FB6A94" w:rsidRPr="00FB6A94" w14:paraId="10996034" w14:textId="77777777" w:rsidTr="00FB6A94">
        <w:trPr>
          <w:trHeight w:val="284"/>
        </w:trPr>
        <w:tc>
          <w:tcPr>
            <w:tcW w:w="1560" w:type="dxa"/>
            <w:noWrap/>
            <w:hideMark/>
          </w:tcPr>
          <w:p w14:paraId="24F055D9" w14:textId="77777777" w:rsidR="00FB6A94" w:rsidRPr="00FB6A94" w:rsidRDefault="00FB6A94" w:rsidP="00FB6A94">
            <w:pPr>
              <w:rPr>
                <w:rFonts w:eastAsia="Times New Roman" w:cs="Arial"/>
                <w:color w:val="000000"/>
                <w:lang w:eastAsia="en-GB"/>
              </w:rPr>
            </w:pPr>
            <w:r w:rsidRPr="00FB6A94">
              <w:rPr>
                <w:rFonts w:eastAsia="Times New Roman" w:cs="Arial"/>
                <w:color w:val="000000"/>
                <w:lang w:eastAsia="en-GB"/>
              </w:rPr>
              <w:t>2016 - 2017</w:t>
            </w:r>
          </w:p>
        </w:tc>
        <w:tc>
          <w:tcPr>
            <w:tcW w:w="1979" w:type="dxa"/>
            <w:noWrap/>
            <w:hideMark/>
          </w:tcPr>
          <w:p w14:paraId="331A3CC0" w14:textId="77777777" w:rsidR="00FB6A94" w:rsidRPr="00FB6A94" w:rsidRDefault="00FB6A94" w:rsidP="00FB6A94">
            <w:pPr>
              <w:jc w:val="right"/>
              <w:rPr>
                <w:rFonts w:eastAsia="Times New Roman" w:cs="Arial"/>
                <w:color w:val="000000"/>
                <w:lang w:eastAsia="en-GB"/>
              </w:rPr>
            </w:pPr>
            <w:r w:rsidRPr="00FB6A94">
              <w:rPr>
                <w:rFonts w:eastAsia="Times New Roman" w:cs="Arial"/>
                <w:color w:val="000000"/>
                <w:lang w:eastAsia="en-GB"/>
              </w:rPr>
              <w:t>164</w:t>
            </w:r>
          </w:p>
        </w:tc>
      </w:tr>
      <w:tr w:rsidR="00FB6A94" w:rsidRPr="00FB6A94" w14:paraId="515FAEBA" w14:textId="77777777" w:rsidTr="00FB6A94">
        <w:trPr>
          <w:trHeight w:val="284"/>
        </w:trPr>
        <w:tc>
          <w:tcPr>
            <w:tcW w:w="1560" w:type="dxa"/>
            <w:noWrap/>
            <w:hideMark/>
          </w:tcPr>
          <w:p w14:paraId="670C652F" w14:textId="77777777" w:rsidR="00FB6A94" w:rsidRPr="00FB6A94" w:rsidRDefault="00FB6A94" w:rsidP="00FB6A94">
            <w:pPr>
              <w:rPr>
                <w:rFonts w:eastAsia="Times New Roman" w:cs="Arial"/>
                <w:color w:val="000000"/>
                <w:lang w:eastAsia="en-GB"/>
              </w:rPr>
            </w:pPr>
            <w:r w:rsidRPr="00FB6A94">
              <w:rPr>
                <w:rFonts w:eastAsia="Times New Roman" w:cs="Arial"/>
                <w:color w:val="000000"/>
                <w:lang w:eastAsia="en-GB"/>
              </w:rPr>
              <w:t>2017 -2018</w:t>
            </w:r>
          </w:p>
        </w:tc>
        <w:tc>
          <w:tcPr>
            <w:tcW w:w="1979" w:type="dxa"/>
            <w:noWrap/>
            <w:hideMark/>
          </w:tcPr>
          <w:p w14:paraId="6192A20D" w14:textId="77777777" w:rsidR="00FB6A94" w:rsidRPr="00FB6A94" w:rsidRDefault="00FB6A94" w:rsidP="00FB6A94">
            <w:pPr>
              <w:jc w:val="right"/>
              <w:rPr>
                <w:rFonts w:eastAsia="Times New Roman" w:cs="Arial"/>
                <w:color w:val="000000"/>
                <w:lang w:eastAsia="en-GB"/>
              </w:rPr>
            </w:pPr>
            <w:r w:rsidRPr="00FB6A94">
              <w:rPr>
                <w:rFonts w:eastAsia="Times New Roman" w:cs="Arial"/>
                <w:color w:val="000000"/>
                <w:lang w:eastAsia="en-GB"/>
              </w:rPr>
              <w:t>189</w:t>
            </w:r>
          </w:p>
        </w:tc>
      </w:tr>
      <w:tr w:rsidR="00FB6A94" w:rsidRPr="00FB6A94" w14:paraId="175A2284" w14:textId="77777777" w:rsidTr="00FB6A94">
        <w:trPr>
          <w:trHeight w:val="284"/>
        </w:trPr>
        <w:tc>
          <w:tcPr>
            <w:tcW w:w="1560" w:type="dxa"/>
            <w:noWrap/>
            <w:hideMark/>
          </w:tcPr>
          <w:p w14:paraId="5EBF05E3" w14:textId="77777777" w:rsidR="00FB6A94" w:rsidRPr="00FB6A94" w:rsidRDefault="00FB6A94" w:rsidP="00FB6A94">
            <w:pPr>
              <w:rPr>
                <w:rFonts w:eastAsia="Times New Roman" w:cs="Arial"/>
                <w:color w:val="000000"/>
                <w:lang w:eastAsia="en-GB"/>
              </w:rPr>
            </w:pPr>
            <w:r w:rsidRPr="00FB6A94">
              <w:rPr>
                <w:rFonts w:eastAsia="Times New Roman" w:cs="Arial"/>
                <w:color w:val="000000"/>
                <w:lang w:eastAsia="en-GB"/>
              </w:rPr>
              <w:t>2018 - 2019</w:t>
            </w:r>
          </w:p>
        </w:tc>
        <w:tc>
          <w:tcPr>
            <w:tcW w:w="1979" w:type="dxa"/>
            <w:noWrap/>
            <w:hideMark/>
          </w:tcPr>
          <w:p w14:paraId="6151BA04" w14:textId="77777777" w:rsidR="00FB6A94" w:rsidRPr="00FB6A94" w:rsidRDefault="00FB6A94" w:rsidP="00FB6A94">
            <w:pPr>
              <w:jc w:val="right"/>
              <w:rPr>
                <w:rFonts w:eastAsia="Times New Roman" w:cs="Arial"/>
                <w:color w:val="000000"/>
                <w:lang w:eastAsia="en-GB"/>
              </w:rPr>
            </w:pPr>
            <w:r w:rsidRPr="00FB6A94">
              <w:rPr>
                <w:rFonts w:eastAsia="Times New Roman" w:cs="Arial"/>
                <w:color w:val="000000"/>
                <w:lang w:eastAsia="en-GB"/>
              </w:rPr>
              <w:t>254</w:t>
            </w:r>
          </w:p>
        </w:tc>
      </w:tr>
      <w:tr w:rsidR="00FB6A94" w:rsidRPr="00FB6A94" w14:paraId="06251D39" w14:textId="77777777" w:rsidTr="00FB6A94">
        <w:trPr>
          <w:trHeight w:val="284"/>
        </w:trPr>
        <w:tc>
          <w:tcPr>
            <w:tcW w:w="1560" w:type="dxa"/>
            <w:noWrap/>
            <w:hideMark/>
          </w:tcPr>
          <w:p w14:paraId="77EAED7A" w14:textId="77777777" w:rsidR="00FB6A94" w:rsidRPr="00FB6A94" w:rsidRDefault="00FB6A94" w:rsidP="00FB6A94">
            <w:pPr>
              <w:rPr>
                <w:rFonts w:eastAsia="Times New Roman" w:cs="Arial"/>
                <w:color w:val="000000"/>
                <w:lang w:eastAsia="en-GB"/>
              </w:rPr>
            </w:pPr>
            <w:r w:rsidRPr="00FB6A94">
              <w:rPr>
                <w:rFonts w:eastAsia="Times New Roman" w:cs="Arial"/>
                <w:color w:val="000000"/>
                <w:lang w:eastAsia="en-GB"/>
              </w:rPr>
              <w:t>2019 - 2020</w:t>
            </w:r>
          </w:p>
        </w:tc>
        <w:tc>
          <w:tcPr>
            <w:tcW w:w="1979" w:type="dxa"/>
            <w:noWrap/>
            <w:hideMark/>
          </w:tcPr>
          <w:p w14:paraId="0AA5651F" w14:textId="77777777" w:rsidR="00FB6A94" w:rsidRPr="00FB6A94" w:rsidRDefault="00FB6A94" w:rsidP="00FB6A94">
            <w:pPr>
              <w:jc w:val="right"/>
              <w:rPr>
                <w:rFonts w:eastAsia="Times New Roman" w:cs="Arial"/>
                <w:color w:val="000000"/>
                <w:lang w:eastAsia="en-GB"/>
              </w:rPr>
            </w:pPr>
            <w:r w:rsidRPr="00FB6A94">
              <w:rPr>
                <w:rFonts w:eastAsia="Times New Roman" w:cs="Arial"/>
                <w:color w:val="000000"/>
                <w:lang w:eastAsia="en-GB"/>
              </w:rPr>
              <w:t>265</w:t>
            </w:r>
          </w:p>
        </w:tc>
      </w:tr>
      <w:tr w:rsidR="00FB6A94" w:rsidRPr="00FB6A94" w14:paraId="20CA8903" w14:textId="77777777" w:rsidTr="00FB6A94">
        <w:trPr>
          <w:trHeight w:val="284"/>
        </w:trPr>
        <w:tc>
          <w:tcPr>
            <w:tcW w:w="1560" w:type="dxa"/>
            <w:noWrap/>
            <w:hideMark/>
          </w:tcPr>
          <w:p w14:paraId="58DEC7B5" w14:textId="77777777" w:rsidR="00FB6A94" w:rsidRPr="00FB6A94" w:rsidRDefault="00FB6A94" w:rsidP="00FB6A94">
            <w:pPr>
              <w:rPr>
                <w:rFonts w:eastAsia="Times New Roman" w:cs="Arial"/>
                <w:color w:val="000000"/>
                <w:lang w:eastAsia="en-GB"/>
              </w:rPr>
            </w:pPr>
            <w:r w:rsidRPr="00FB6A94">
              <w:rPr>
                <w:rFonts w:eastAsia="Times New Roman" w:cs="Arial"/>
                <w:color w:val="000000"/>
                <w:lang w:eastAsia="en-GB"/>
              </w:rPr>
              <w:t>2020 - 2021</w:t>
            </w:r>
          </w:p>
        </w:tc>
        <w:tc>
          <w:tcPr>
            <w:tcW w:w="1979" w:type="dxa"/>
            <w:noWrap/>
            <w:hideMark/>
          </w:tcPr>
          <w:p w14:paraId="75A046D6" w14:textId="77777777" w:rsidR="00FB6A94" w:rsidRPr="00FB6A94" w:rsidRDefault="00FB6A94" w:rsidP="00FB6A94">
            <w:pPr>
              <w:jc w:val="right"/>
              <w:rPr>
                <w:rFonts w:eastAsia="Times New Roman" w:cs="Arial"/>
                <w:color w:val="000000"/>
                <w:lang w:eastAsia="en-GB"/>
              </w:rPr>
            </w:pPr>
            <w:r w:rsidRPr="00FB6A94">
              <w:rPr>
                <w:rFonts w:eastAsia="Times New Roman" w:cs="Arial"/>
                <w:color w:val="000000"/>
                <w:lang w:eastAsia="en-GB"/>
              </w:rPr>
              <w:t>177</w:t>
            </w:r>
          </w:p>
        </w:tc>
      </w:tr>
      <w:tr w:rsidR="00FB6A94" w:rsidRPr="00FB6A94" w14:paraId="099EB3DD" w14:textId="77777777" w:rsidTr="00FB6A94">
        <w:trPr>
          <w:trHeight w:val="284"/>
        </w:trPr>
        <w:tc>
          <w:tcPr>
            <w:tcW w:w="1560" w:type="dxa"/>
            <w:noWrap/>
            <w:hideMark/>
          </w:tcPr>
          <w:p w14:paraId="14F708F1" w14:textId="77777777" w:rsidR="00FB6A94" w:rsidRPr="00FB6A94" w:rsidRDefault="00FB6A94" w:rsidP="00FB6A94">
            <w:pPr>
              <w:rPr>
                <w:rFonts w:eastAsia="Times New Roman" w:cs="Arial"/>
                <w:color w:val="000000"/>
                <w:lang w:eastAsia="en-GB"/>
              </w:rPr>
            </w:pPr>
            <w:r w:rsidRPr="00FB6A94">
              <w:rPr>
                <w:rFonts w:eastAsia="Times New Roman" w:cs="Arial"/>
                <w:color w:val="000000"/>
                <w:lang w:eastAsia="en-GB"/>
              </w:rPr>
              <w:t>2021 - 2022</w:t>
            </w:r>
          </w:p>
        </w:tc>
        <w:tc>
          <w:tcPr>
            <w:tcW w:w="1979" w:type="dxa"/>
            <w:noWrap/>
            <w:hideMark/>
          </w:tcPr>
          <w:p w14:paraId="641EB8A6" w14:textId="77777777" w:rsidR="00FB6A94" w:rsidRPr="00FB6A94" w:rsidRDefault="00FB6A94" w:rsidP="00FB6A94">
            <w:pPr>
              <w:jc w:val="right"/>
              <w:rPr>
                <w:rFonts w:eastAsia="Times New Roman" w:cs="Arial"/>
                <w:color w:val="000000"/>
                <w:lang w:eastAsia="en-GB"/>
              </w:rPr>
            </w:pPr>
            <w:r w:rsidRPr="00FB6A94">
              <w:rPr>
                <w:rFonts w:eastAsia="Times New Roman" w:cs="Arial"/>
                <w:color w:val="000000"/>
                <w:lang w:eastAsia="en-GB"/>
              </w:rPr>
              <w:t>210</w:t>
            </w:r>
          </w:p>
        </w:tc>
      </w:tr>
      <w:tr w:rsidR="00FB6A94" w:rsidRPr="00FB6A94" w14:paraId="6516F991" w14:textId="77777777" w:rsidTr="00FB6A94">
        <w:trPr>
          <w:trHeight w:val="284"/>
        </w:trPr>
        <w:tc>
          <w:tcPr>
            <w:tcW w:w="1560" w:type="dxa"/>
            <w:noWrap/>
            <w:hideMark/>
          </w:tcPr>
          <w:p w14:paraId="2866ECEB" w14:textId="77777777" w:rsidR="00FB6A94" w:rsidRPr="00FB6A94" w:rsidRDefault="00FB6A94" w:rsidP="00FB6A94">
            <w:pPr>
              <w:rPr>
                <w:rFonts w:eastAsia="Times New Roman" w:cs="Arial"/>
                <w:color w:val="000000"/>
                <w:lang w:eastAsia="en-GB"/>
              </w:rPr>
            </w:pPr>
            <w:r w:rsidRPr="00FB6A94">
              <w:rPr>
                <w:rFonts w:eastAsia="Times New Roman" w:cs="Arial"/>
                <w:color w:val="000000"/>
                <w:lang w:eastAsia="en-GB"/>
              </w:rPr>
              <w:t>2022 - 2023</w:t>
            </w:r>
          </w:p>
        </w:tc>
        <w:tc>
          <w:tcPr>
            <w:tcW w:w="1979" w:type="dxa"/>
            <w:noWrap/>
            <w:hideMark/>
          </w:tcPr>
          <w:p w14:paraId="0F9BBFBA" w14:textId="77777777" w:rsidR="00FB6A94" w:rsidRPr="00FB6A94" w:rsidRDefault="00FB6A94" w:rsidP="00FB6A94">
            <w:pPr>
              <w:jc w:val="right"/>
              <w:rPr>
                <w:rFonts w:eastAsia="Times New Roman" w:cs="Arial"/>
                <w:color w:val="000000"/>
                <w:lang w:eastAsia="en-GB"/>
              </w:rPr>
            </w:pPr>
            <w:r w:rsidRPr="00FB6A94">
              <w:rPr>
                <w:rFonts w:eastAsia="Times New Roman" w:cs="Arial"/>
                <w:color w:val="000000"/>
                <w:lang w:eastAsia="en-GB"/>
              </w:rPr>
              <w:t>246</w:t>
            </w:r>
          </w:p>
        </w:tc>
      </w:tr>
      <w:tr w:rsidR="00FB6A94" w:rsidRPr="00FB6A94" w14:paraId="36C0235E" w14:textId="77777777" w:rsidTr="00FB6A94">
        <w:trPr>
          <w:trHeight w:val="284"/>
        </w:trPr>
        <w:tc>
          <w:tcPr>
            <w:tcW w:w="1560" w:type="dxa"/>
            <w:noWrap/>
            <w:hideMark/>
          </w:tcPr>
          <w:p w14:paraId="3D7115F4" w14:textId="77777777" w:rsidR="00FB6A94" w:rsidRPr="00FB6A94" w:rsidRDefault="00FB6A94" w:rsidP="00FB6A94">
            <w:pPr>
              <w:rPr>
                <w:rFonts w:eastAsia="Times New Roman" w:cs="Arial"/>
                <w:color w:val="000000"/>
                <w:lang w:eastAsia="en-GB"/>
              </w:rPr>
            </w:pPr>
            <w:r w:rsidRPr="00FB6A94">
              <w:rPr>
                <w:rFonts w:eastAsia="Times New Roman" w:cs="Arial"/>
                <w:color w:val="000000"/>
                <w:lang w:eastAsia="en-GB"/>
              </w:rPr>
              <w:t>2023 - 2024</w:t>
            </w:r>
          </w:p>
        </w:tc>
        <w:tc>
          <w:tcPr>
            <w:tcW w:w="1979" w:type="dxa"/>
            <w:noWrap/>
            <w:hideMark/>
          </w:tcPr>
          <w:p w14:paraId="36640928" w14:textId="77777777" w:rsidR="00FB6A94" w:rsidRPr="00FB6A94" w:rsidRDefault="00FB6A94" w:rsidP="00FB6A94">
            <w:pPr>
              <w:jc w:val="right"/>
              <w:rPr>
                <w:rFonts w:eastAsia="Times New Roman" w:cs="Arial"/>
                <w:color w:val="000000"/>
                <w:lang w:eastAsia="en-GB"/>
              </w:rPr>
            </w:pPr>
            <w:r w:rsidRPr="00FB6A94">
              <w:rPr>
                <w:rFonts w:eastAsia="Times New Roman" w:cs="Arial"/>
                <w:color w:val="000000"/>
                <w:lang w:eastAsia="en-GB"/>
              </w:rPr>
              <w:t>251</w:t>
            </w:r>
          </w:p>
        </w:tc>
      </w:tr>
    </w:tbl>
    <w:p w14:paraId="2EF677C5" w14:textId="77777777" w:rsidR="00FB6A94" w:rsidRPr="00FB6A94" w:rsidRDefault="00FB6A94" w:rsidP="00FB6A94">
      <w:pPr>
        <w:pStyle w:val="Header2"/>
        <w:numPr>
          <w:ilvl w:val="0"/>
          <w:numId w:val="0"/>
        </w:numPr>
        <w:ind w:left="720"/>
        <w:rPr>
          <w:rFonts w:cstheme="minorHAnsi"/>
        </w:rPr>
      </w:pPr>
    </w:p>
    <w:p w14:paraId="1E7429E9" w14:textId="77777777" w:rsidR="00FB6A94" w:rsidRDefault="00FB6A94" w:rsidP="00FB6A94">
      <w:pPr>
        <w:pStyle w:val="Header2"/>
        <w:numPr>
          <w:ilvl w:val="0"/>
          <w:numId w:val="0"/>
        </w:numPr>
        <w:ind w:left="720"/>
        <w:rPr>
          <w:rFonts w:cstheme="minorHAnsi"/>
        </w:rPr>
      </w:pPr>
    </w:p>
    <w:p w14:paraId="50959F0F" w14:textId="77777777" w:rsidR="00FB6A94" w:rsidRDefault="00FB6A94" w:rsidP="00FB6A94">
      <w:pPr>
        <w:pStyle w:val="Header2"/>
        <w:numPr>
          <w:ilvl w:val="0"/>
          <w:numId w:val="0"/>
        </w:numPr>
        <w:ind w:left="720"/>
        <w:rPr>
          <w:rFonts w:cstheme="minorHAnsi"/>
        </w:rPr>
      </w:pPr>
    </w:p>
    <w:p w14:paraId="0DCD0A87" w14:textId="77777777" w:rsidR="00FB6A94" w:rsidRDefault="00FB6A94" w:rsidP="00FB6A94">
      <w:pPr>
        <w:pStyle w:val="Header2"/>
        <w:numPr>
          <w:ilvl w:val="0"/>
          <w:numId w:val="0"/>
        </w:numPr>
        <w:ind w:left="720"/>
        <w:rPr>
          <w:rFonts w:cstheme="minorHAnsi"/>
        </w:rPr>
      </w:pPr>
    </w:p>
    <w:p w14:paraId="063A2AF3" w14:textId="77777777" w:rsidR="00FB6A94" w:rsidRDefault="00FB6A94" w:rsidP="00FB6A94">
      <w:pPr>
        <w:pStyle w:val="Header2"/>
        <w:numPr>
          <w:ilvl w:val="0"/>
          <w:numId w:val="0"/>
        </w:numPr>
        <w:ind w:left="720"/>
        <w:rPr>
          <w:rFonts w:cstheme="minorHAnsi"/>
        </w:rPr>
      </w:pPr>
    </w:p>
    <w:p w14:paraId="6FD42E1A" w14:textId="77777777" w:rsidR="00FB6A94" w:rsidRDefault="00FB6A94" w:rsidP="00FB6A94">
      <w:pPr>
        <w:pStyle w:val="Header2"/>
        <w:numPr>
          <w:ilvl w:val="0"/>
          <w:numId w:val="0"/>
        </w:numPr>
        <w:ind w:left="720"/>
        <w:rPr>
          <w:rFonts w:cstheme="minorHAnsi"/>
        </w:rPr>
      </w:pPr>
    </w:p>
    <w:p w14:paraId="3AE11E7B" w14:textId="695B2168" w:rsidR="00FB6A94" w:rsidRDefault="00FB6A94" w:rsidP="00FB6A94">
      <w:pPr>
        <w:pStyle w:val="Header2"/>
        <w:numPr>
          <w:ilvl w:val="0"/>
          <w:numId w:val="0"/>
        </w:numPr>
        <w:ind w:left="720"/>
        <w:rPr>
          <w:rFonts w:cstheme="minorHAnsi"/>
        </w:rPr>
      </w:pPr>
    </w:p>
    <w:p w14:paraId="1C9B6985" w14:textId="77777777" w:rsidR="00FB6A94" w:rsidRDefault="00FB6A94" w:rsidP="00FB6A94">
      <w:pPr>
        <w:pStyle w:val="Header2"/>
        <w:numPr>
          <w:ilvl w:val="0"/>
          <w:numId w:val="0"/>
        </w:numPr>
        <w:ind w:left="720"/>
        <w:rPr>
          <w:rFonts w:cstheme="minorHAnsi"/>
        </w:rPr>
      </w:pPr>
    </w:p>
    <w:p w14:paraId="405D8354" w14:textId="35E2679D" w:rsidR="00FB6A94" w:rsidRPr="00E63D62" w:rsidRDefault="00FB6A94" w:rsidP="00FB6A94">
      <w:pPr>
        <w:pStyle w:val="Header2"/>
        <w:rPr>
          <w:rFonts w:cstheme="minorHAnsi"/>
        </w:rPr>
      </w:pPr>
      <w:r w:rsidRPr="00E63D62">
        <w:rPr>
          <w:rFonts w:cstheme="minorHAnsi"/>
        </w:rPr>
        <w:t>Do you routinely follow patients up after Holmium laser enucleation of the prostate (</w:t>
      </w:r>
      <w:proofErr w:type="spellStart"/>
      <w:r w:rsidRPr="00E63D62">
        <w:rPr>
          <w:rFonts w:cstheme="minorHAnsi"/>
        </w:rPr>
        <w:t>HoLEP</w:t>
      </w:r>
      <w:proofErr w:type="spellEnd"/>
      <w:r w:rsidRPr="00E63D62">
        <w:rPr>
          <w:rFonts w:cstheme="minorHAnsi"/>
        </w:rPr>
        <w:t xml:space="preserve">)? If so at what time intervals do you follow them up for? </w:t>
      </w:r>
    </w:p>
    <w:p w14:paraId="5E840149" w14:textId="2797D5BE" w:rsidR="00FB6A94" w:rsidRPr="00FB6A94" w:rsidRDefault="00E63D62" w:rsidP="00E63D62">
      <w:pPr>
        <w:pStyle w:val="BodyCopy"/>
        <w:ind w:left="720"/>
      </w:pPr>
      <w:r w:rsidRPr="00E63D62">
        <w:t xml:space="preserve">We follow up </w:t>
      </w:r>
      <w:proofErr w:type="spellStart"/>
      <w:r w:rsidRPr="00E63D62">
        <w:t>HoLEP</w:t>
      </w:r>
      <w:proofErr w:type="spellEnd"/>
      <w:r w:rsidRPr="00E63D62">
        <w:t xml:space="preserve"> patients at 3 months with a flow test and questionnaire. If they are fine, they are discharged.</w:t>
      </w:r>
    </w:p>
    <w:p w14:paraId="09322A36" w14:textId="02E9D6E3" w:rsidR="00FB6A94" w:rsidRPr="00FB6A94" w:rsidRDefault="00FB6A94" w:rsidP="00FB6A94">
      <w:pPr>
        <w:pStyle w:val="Header2"/>
        <w:rPr>
          <w:rFonts w:cstheme="minorHAnsi"/>
        </w:rPr>
      </w:pPr>
      <w:r w:rsidRPr="00FB6A94">
        <w:rPr>
          <w:rFonts w:cstheme="minorHAnsi"/>
        </w:rPr>
        <w:t xml:space="preserve">How many </w:t>
      </w:r>
      <w:proofErr w:type="gramStart"/>
      <w:r w:rsidRPr="00FB6A94">
        <w:rPr>
          <w:rFonts w:cstheme="minorHAnsi"/>
        </w:rPr>
        <w:t>Transurethral</w:t>
      </w:r>
      <w:proofErr w:type="gramEnd"/>
      <w:r w:rsidRPr="00FB6A94">
        <w:rPr>
          <w:rFonts w:cstheme="minorHAnsi"/>
        </w:rPr>
        <w:t xml:space="preserve"> resection of the prostate (TURP) procedures have been performed in your trust in total?</w:t>
      </w:r>
    </w:p>
    <w:p w14:paraId="648A012D" w14:textId="282200A7" w:rsidR="00FB6A94" w:rsidRPr="00FB6A94" w:rsidRDefault="00FB6A94" w:rsidP="00FB6A94">
      <w:pPr>
        <w:pStyle w:val="Header2"/>
        <w:numPr>
          <w:ilvl w:val="0"/>
          <w:numId w:val="0"/>
        </w:numPr>
        <w:ind w:left="720"/>
        <w:rPr>
          <w:rFonts w:cstheme="minorHAnsi"/>
          <w:b w:val="0"/>
        </w:rPr>
      </w:pPr>
      <w:r w:rsidRPr="00FB6A94">
        <w:rPr>
          <w:rFonts w:cstheme="minorHAnsi"/>
          <w:b w:val="0"/>
        </w:rPr>
        <w:t>1271</w:t>
      </w:r>
    </w:p>
    <w:p w14:paraId="1D5C17F5" w14:textId="16C3EB99" w:rsidR="00FB6A94" w:rsidRPr="00E63D62" w:rsidRDefault="00FB6A94" w:rsidP="00FB6A94">
      <w:pPr>
        <w:pStyle w:val="Header2"/>
        <w:rPr>
          <w:rFonts w:cstheme="minorHAnsi"/>
        </w:rPr>
      </w:pPr>
      <w:r w:rsidRPr="00E63D62">
        <w:rPr>
          <w:rFonts w:cstheme="minorHAnsi"/>
        </w:rPr>
        <w:t xml:space="preserve">How many </w:t>
      </w:r>
      <w:proofErr w:type="spellStart"/>
      <w:r w:rsidRPr="00E63D62">
        <w:rPr>
          <w:rFonts w:cstheme="minorHAnsi"/>
        </w:rPr>
        <w:t>GreenLight</w:t>
      </w:r>
      <w:proofErr w:type="spellEnd"/>
      <w:r w:rsidRPr="00E63D62">
        <w:rPr>
          <w:rFonts w:cstheme="minorHAnsi"/>
        </w:rPr>
        <w:t xml:space="preserve"> Laser Prostatectomy (GLL) procedures have been performed in your trust in total? </w:t>
      </w:r>
    </w:p>
    <w:p w14:paraId="710FC819" w14:textId="5E4E76B9" w:rsidR="00FB6A94" w:rsidRPr="00FB6A94" w:rsidRDefault="00EB3B35" w:rsidP="00E63D62">
      <w:pPr>
        <w:pStyle w:val="BodyCopy"/>
        <w:ind w:left="720"/>
      </w:pPr>
      <w:r>
        <w:t>1-5</w:t>
      </w:r>
      <w:bookmarkStart w:id="0" w:name="_GoBack"/>
      <w:bookmarkEnd w:id="0"/>
    </w:p>
    <w:p w14:paraId="057C6CD5" w14:textId="098C8CC8" w:rsidR="00FB6A94" w:rsidRPr="00FB6A94" w:rsidRDefault="00FB6A94" w:rsidP="00FB6A94">
      <w:pPr>
        <w:pStyle w:val="Header2"/>
        <w:rPr>
          <w:rFonts w:cstheme="minorHAnsi"/>
        </w:rPr>
      </w:pPr>
      <w:r w:rsidRPr="00FB6A94">
        <w:rPr>
          <w:rFonts w:cstheme="minorHAnsi"/>
        </w:rPr>
        <w:t>How many REZUM procedures have been performed in your trust in total?</w:t>
      </w:r>
    </w:p>
    <w:p w14:paraId="1167E3B3" w14:textId="6C895C50" w:rsidR="00FB6A94" w:rsidRDefault="00FB6A94" w:rsidP="00FB6A94">
      <w:pPr>
        <w:pStyle w:val="Header2"/>
        <w:numPr>
          <w:ilvl w:val="0"/>
          <w:numId w:val="0"/>
        </w:numPr>
        <w:ind w:left="720"/>
        <w:rPr>
          <w:rFonts w:cstheme="minorHAnsi"/>
          <w:b w:val="0"/>
        </w:rPr>
      </w:pPr>
      <w:r w:rsidRPr="00FB6A94">
        <w:rPr>
          <w:rFonts w:cstheme="minorHAnsi"/>
          <w:b w:val="0"/>
        </w:rPr>
        <w:t>7</w:t>
      </w:r>
    </w:p>
    <w:p w14:paraId="6CA75482" w14:textId="77777777" w:rsidR="00FB6A94" w:rsidRPr="00FB6A94" w:rsidRDefault="00FB6A94" w:rsidP="00FB6A94">
      <w:pPr>
        <w:pStyle w:val="Header2"/>
        <w:numPr>
          <w:ilvl w:val="0"/>
          <w:numId w:val="0"/>
        </w:numPr>
        <w:ind w:left="720"/>
        <w:rPr>
          <w:rFonts w:cstheme="minorHAnsi"/>
          <w:b w:val="0"/>
        </w:rPr>
      </w:pPr>
    </w:p>
    <w:p w14:paraId="599705F8" w14:textId="33BACE10" w:rsidR="00FB6A94" w:rsidRDefault="00FB6A94" w:rsidP="00FB6A94">
      <w:pPr>
        <w:pStyle w:val="Header2"/>
        <w:rPr>
          <w:rFonts w:cstheme="minorHAnsi"/>
        </w:rPr>
      </w:pPr>
      <w:r w:rsidRPr="00FB6A94">
        <w:rPr>
          <w:rFonts w:cstheme="minorHAnsi"/>
        </w:rPr>
        <w:t xml:space="preserve">How many </w:t>
      </w:r>
      <w:proofErr w:type="spellStart"/>
      <w:r w:rsidRPr="00FB6A94">
        <w:rPr>
          <w:rFonts w:cstheme="minorHAnsi"/>
        </w:rPr>
        <w:t>Urolift</w:t>
      </w:r>
      <w:proofErr w:type="spellEnd"/>
      <w:r w:rsidRPr="00FB6A94">
        <w:rPr>
          <w:rFonts w:cstheme="minorHAnsi"/>
        </w:rPr>
        <w:t xml:space="preserve"> procedures have been performed in your trust in total?</w:t>
      </w:r>
    </w:p>
    <w:p w14:paraId="208013EE" w14:textId="7DB85569" w:rsidR="00FB6A94" w:rsidRPr="00FB6A94" w:rsidRDefault="00FB6A94" w:rsidP="00FB6A94">
      <w:pPr>
        <w:pStyle w:val="Header2"/>
        <w:numPr>
          <w:ilvl w:val="0"/>
          <w:numId w:val="0"/>
        </w:numPr>
        <w:ind w:left="720"/>
        <w:rPr>
          <w:rFonts w:cstheme="minorHAnsi"/>
          <w:b w:val="0"/>
        </w:rPr>
      </w:pPr>
      <w:r w:rsidRPr="00FB6A94">
        <w:rPr>
          <w:rFonts w:cstheme="minorHAnsi"/>
          <w:b w:val="0"/>
        </w:rPr>
        <w:t>234</w:t>
      </w:r>
    </w:p>
    <w:p w14:paraId="44BBF6E7" w14:textId="42AA2A8C" w:rsidR="00E02E93" w:rsidRDefault="00E02E93" w:rsidP="009719C0">
      <w:pPr>
        <w:pStyle w:val="Header2"/>
        <w:numPr>
          <w:ilvl w:val="0"/>
          <w:numId w:val="0"/>
        </w:numPr>
        <w:rPr>
          <w:rFonts w:cstheme="minorHAnsi"/>
        </w:rPr>
      </w:pPr>
    </w:p>
    <w:p w14:paraId="152F0BD6" w14:textId="77777777" w:rsidR="006C1FA2" w:rsidRPr="00F21541" w:rsidRDefault="006C1FA2" w:rsidP="009719C0">
      <w:pPr>
        <w:pStyle w:val="Header2"/>
        <w:numPr>
          <w:ilvl w:val="0"/>
          <w:numId w:val="0"/>
        </w:numPr>
        <w:rPr>
          <w:rFonts w:cstheme="minorHAnsi"/>
        </w:rPr>
      </w:pP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36807"/>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3D62"/>
    <w:rsid w:val="00E652A3"/>
    <w:rsid w:val="00EB3B35"/>
    <w:rsid w:val="00EE6B55"/>
    <w:rsid w:val="00F21541"/>
    <w:rsid w:val="00F646FA"/>
    <w:rsid w:val="00F738C9"/>
    <w:rsid w:val="00FB6A94"/>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278800">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961882309">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559F19-49CF-4DEF-87CF-973C49BD7C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428</Words>
  <Characters>2445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McCutcheon Jay (RC9) Luton &amp; Dunstable Hospital FT</cp:lastModifiedBy>
  <cp:revision>3</cp:revision>
  <cp:lastPrinted>2022-11-09T09:56:00Z</cp:lastPrinted>
  <dcterms:created xsi:type="dcterms:W3CDTF">2024-11-18T15:02:00Z</dcterms:created>
  <dcterms:modified xsi:type="dcterms:W3CDTF">2024-11-18T15:07:00Z</dcterms:modified>
</cp:coreProperties>
</file>