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A96EB63" w:rsidR="00BC08C6" w:rsidRPr="00F21541" w:rsidRDefault="00BC08C6" w:rsidP="00F21541">
      <w:pPr>
        <w:pStyle w:val="Header1"/>
      </w:pPr>
      <w:r w:rsidRPr="00F21541">
        <w:t>FOI</w:t>
      </w:r>
      <w:r w:rsidR="00C76ABA">
        <w:t xml:space="preserve"> 3171</w:t>
      </w:r>
    </w:p>
    <w:p w14:paraId="03EDF20E" w14:textId="30DB5AF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76ABA">
        <w:rPr>
          <w:noProof/>
        </w:rPr>
        <w:t>05/07/2024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7257C88F" w14:textId="77777777" w:rsidR="00C76ABA" w:rsidRDefault="00C76ABA" w:rsidP="00C76ABA">
      <w:pPr>
        <w:pStyle w:val="Header2"/>
        <w:spacing w:after="0"/>
        <w:rPr>
          <w:rFonts w:cs="Arial"/>
          <w:szCs w:val="22"/>
          <w:lang w:eastAsia="en-GB"/>
        </w:rPr>
      </w:pPr>
      <w:r w:rsidRPr="00C76ABA">
        <w:rPr>
          <w:rFonts w:cs="Arial"/>
          <w:szCs w:val="22"/>
        </w:rPr>
        <w:t>Does your Trust follow the Agenda for Change Policy in rewarding band 5 nurses from overseas?</w:t>
      </w:r>
    </w:p>
    <w:p w14:paraId="6D1A41A4" w14:textId="2CB610C2" w:rsidR="00C76ABA" w:rsidRPr="00C76ABA" w:rsidRDefault="00C76ABA" w:rsidP="00C76ABA">
      <w:pPr>
        <w:pStyle w:val="Header2"/>
        <w:numPr>
          <w:ilvl w:val="0"/>
          <w:numId w:val="0"/>
        </w:numPr>
        <w:spacing w:after="0"/>
        <w:ind w:left="720"/>
        <w:rPr>
          <w:rFonts w:cs="Arial"/>
          <w:b w:val="0"/>
          <w:szCs w:val="22"/>
        </w:rPr>
      </w:pPr>
      <w:r w:rsidRPr="00C76ABA">
        <w:rPr>
          <w:rFonts w:cs="Arial"/>
          <w:b w:val="0"/>
          <w:szCs w:val="22"/>
        </w:rPr>
        <w:t>Yes</w:t>
      </w:r>
    </w:p>
    <w:p w14:paraId="5FADB139" w14:textId="77777777" w:rsidR="00C76ABA" w:rsidRPr="00C76ABA" w:rsidRDefault="00C76ABA" w:rsidP="00C76ABA">
      <w:pPr>
        <w:pStyle w:val="Header2"/>
        <w:numPr>
          <w:ilvl w:val="0"/>
          <w:numId w:val="0"/>
        </w:numPr>
        <w:spacing w:after="0"/>
        <w:ind w:left="720"/>
        <w:rPr>
          <w:rFonts w:cs="Arial"/>
          <w:szCs w:val="22"/>
          <w:lang w:eastAsia="en-GB"/>
        </w:rPr>
      </w:pPr>
    </w:p>
    <w:p w14:paraId="6305FB1A" w14:textId="77777777" w:rsidR="00C76ABA" w:rsidRDefault="00C76ABA" w:rsidP="00C76ABA">
      <w:pPr>
        <w:pStyle w:val="Header2"/>
        <w:spacing w:after="0"/>
        <w:rPr>
          <w:rFonts w:cs="Arial"/>
          <w:szCs w:val="22"/>
        </w:rPr>
      </w:pPr>
      <w:r w:rsidRPr="00C76ABA">
        <w:rPr>
          <w:rFonts w:cs="Arial"/>
          <w:szCs w:val="22"/>
        </w:rPr>
        <w:t>Does your Trust automatically put all band 5 overseas nurses at the bottom of band 5 pay sca</w:t>
      </w:r>
      <w:bookmarkStart w:id="0" w:name="_GoBack"/>
      <w:bookmarkEnd w:id="0"/>
      <w:r w:rsidRPr="00C76ABA">
        <w:rPr>
          <w:rFonts w:cs="Arial"/>
          <w:szCs w:val="22"/>
        </w:rPr>
        <w:t>le and totally disregard their overseas clinical experience?</w:t>
      </w:r>
    </w:p>
    <w:p w14:paraId="114C734F" w14:textId="777EF27A" w:rsidR="00C76ABA" w:rsidRPr="00C76ABA" w:rsidRDefault="00C76ABA" w:rsidP="00C76ABA">
      <w:pPr>
        <w:pStyle w:val="Header2"/>
        <w:numPr>
          <w:ilvl w:val="0"/>
          <w:numId w:val="0"/>
        </w:numPr>
        <w:spacing w:after="0"/>
        <w:ind w:left="720"/>
        <w:rPr>
          <w:rFonts w:cs="Arial"/>
          <w:b w:val="0"/>
          <w:szCs w:val="22"/>
        </w:rPr>
      </w:pPr>
      <w:r w:rsidRPr="00C76ABA">
        <w:rPr>
          <w:rFonts w:cs="Arial"/>
          <w:b w:val="0"/>
          <w:szCs w:val="22"/>
        </w:rPr>
        <w:t>Yes</w:t>
      </w:r>
    </w:p>
    <w:p w14:paraId="5C2930F3" w14:textId="77777777" w:rsidR="00C76ABA" w:rsidRPr="00C76ABA" w:rsidRDefault="00C76ABA" w:rsidP="00C76ABA">
      <w:pPr>
        <w:pStyle w:val="Header2"/>
        <w:numPr>
          <w:ilvl w:val="0"/>
          <w:numId w:val="0"/>
        </w:numPr>
        <w:spacing w:after="0"/>
        <w:ind w:left="720"/>
        <w:rPr>
          <w:rFonts w:cs="Arial"/>
          <w:szCs w:val="22"/>
        </w:rPr>
      </w:pPr>
    </w:p>
    <w:p w14:paraId="026C7912" w14:textId="77777777" w:rsidR="00C76ABA" w:rsidRDefault="00C76ABA" w:rsidP="00C76ABA">
      <w:pPr>
        <w:pStyle w:val="Header2"/>
        <w:spacing w:after="0"/>
        <w:rPr>
          <w:rFonts w:cs="Arial"/>
          <w:szCs w:val="22"/>
        </w:rPr>
      </w:pPr>
      <w:r w:rsidRPr="00C76ABA">
        <w:rPr>
          <w:rFonts w:cs="Arial"/>
          <w:szCs w:val="22"/>
        </w:rPr>
        <w:t>Does your Trust start some of your nurses at the top of band 5 pay scale taking into account their overseas clinical experience? </w:t>
      </w:r>
    </w:p>
    <w:p w14:paraId="44BBF6E7" w14:textId="7DEA475F" w:rsidR="00E02E93" w:rsidRPr="00C76ABA" w:rsidRDefault="00C76ABA" w:rsidP="00C76ABA">
      <w:pPr>
        <w:pStyle w:val="Header2"/>
        <w:numPr>
          <w:ilvl w:val="0"/>
          <w:numId w:val="0"/>
        </w:numPr>
        <w:spacing w:after="0"/>
        <w:ind w:left="720"/>
        <w:rPr>
          <w:rFonts w:cs="Arial"/>
          <w:b w:val="0"/>
          <w:szCs w:val="22"/>
        </w:rPr>
      </w:pPr>
      <w:r w:rsidRPr="00C76ABA">
        <w:rPr>
          <w:rFonts w:cs="Arial"/>
          <w:b w:val="0"/>
          <w:szCs w:val="22"/>
        </w:rPr>
        <w:t xml:space="preserve">No  </w:t>
      </w:r>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0A1A59"/>
    <w:multiLevelType w:val="multilevel"/>
    <w:tmpl w:val="06F8A9BE"/>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D63CAF"/>
    <w:multiLevelType w:val="multilevel"/>
    <w:tmpl w:val="71CAE5D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0BB0CBD"/>
    <w:multiLevelType w:val="multilevel"/>
    <w:tmpl w:val="E6AA99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2"/>
  </w:num>
  <w:num w:numId="14">
    <w:abstractNumId w:val="18"/>
  </w:num>
  <w:num w:numId="15">
    <w:abstractNumId w:val="21"/>
  </w:num>
  <w:num w:numId="16">
    <w:abstractNumId w:val="12"/>
  </w:num>
  <w:num w:numId="17">
    <w:abstractNumId w:val="16"/>
  </w:num>
  <w:num w:numId="18">
    <w:abstractNumId w:val="20"/>
  </w:num>
  <w:num w:numId="19">
    <w:abstractNumId w:val="11"/>
  </w:num>
  <w:num w:numId="20">
    <w:abstractNumId w:val="19"/>
  </w:num>
  <w:num w:numId="21">
    <w:abstractNumId w:val="10"/>
  </w:num>
  <w:num w:numId="22">
    <w:abstractNumId w:val="17"/>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76ABA"/>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E34128-1870-4414-9081-A05DBC3E1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302</Words>
  <Characters>1727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2024-07-05T16:05:00Z</dcterms:created>
  <dcterms:modified xsi:type="dcterms:W3CDTF">2024-07-05T16:05:00Z</dcterms:modified>
</cp:coreProperties>
</file>