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2B54AD" w:rsidR="00BC08C6" w:rsidRPr="00F21541" w:rsidRDefault="00BC08C6" w:rsidP="00F21541">
      <w:pPr>
        <w:pStyle w:val="Header1"/>
      </w:pPr>
      <w:r w:rsidRPr="00F21541">
        <w:t>FOI</w:t>
      </w:r>
      <w:r w:rsidR="008202A2">
        <w:t xml:space="preserve"> 3360</w:t>
      </w:r>
    </w:p>
    <w:p w14:paraId="03EDF20E" w14:textId="0E63EB9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202A2">
        <w:rPr>
          <w:noProof/>
        </w:rPr>
        <w:t>10/10/2024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03FFAAD" w:rsidR="00BC08C6" w:rsidRDefault="00BC08C6" w:rsidP="00E652A3">
      <w:pPr>
        <w:pStyle w:val="BodyCopy"/>
      </w:pPr>
      <w:r>
        <w:t>You asked:</w:t>
      </w:r>
    </w:p>
    <w:p w14:paraId="51809038" w14:textId="77777777" w:rsidR="008202A2" w:rsidRDefault="008202A2" w:rsidP="00E652A3">
      <w:pPr>
        <w:pStyle w:val="BodyCopy"/>
      </w:pPr>
      <w:bookmarkStart w:id="0" w:name="_GoBack"/>
      <w:bookmarkEnd w:id="0"/>
    </w:p>
    <w:p w14:paraId="78955463" w14:textId="77777777" w:rsidR="008202A2" w:rsidRPr="008202A2" w:rsidRDefault="008202A2" w:rsidP="008202A2">
      <w:pPr>
        <w:pStyle w:val="Header2"/>
      </w:pPr>
      <w:r w:rsidRPr="008202A2">
        <w:t>Does your Trust allow staff to auto forward from their work email address, either to personal or additional work email addresses?</w:t>
      </w:r>
    </w:p>
    <w:p w14:paraId="13D34F3B" w14:textId="77777777" w:rsidR="008202A2" w:rsidRPr="008202A2" w:rsidRDefault="008202A2" w:rsidP="008202A2">
      <w:pPr>
        <w:pStyle w:val="Header2"/>
        <w:numPr>
          <w:ilvl w:val="0"/>
          <w:numId w:val="0"/>
        </w:numPr>
        <w:ind w:left="720"/>
        <w:rPr>
          <w:rFonts w:cstheme="minorHAnsi"/>
          <w:b w:val="0"/>
        </w:rPr>
      </w:pPr>
      <w:r w:rsidRPr="008202A2">
        <w:rPr>
          <w:rFonts w:cstheme="minorHAnsi"/>
          <w:b w:val="0"/>
        </w:rPr>
        <w:t>No</w:t>
      </w:r>
    </w:p>
    <w:p w14:paraId="2C934840" w14:textId="77777777" w:rsidR="008202A2" w:rsidRPr="008202A2" w:rsidRDefault="008202A2" w:rsidP="008202A2">
      <w:pPr>
        <w:pStyle w:val="Header2"/>
      </w:pPr>
      <w:r w:rsidRPr="008202A2">
        <w:t>Does your Trust allow staff to add rule based forwards from their work email address?</w:t>
      </w:r>
    </w:p>
    <w:p w14:paraId="29479379" w14:textId="77777777" w:rsidR="008202A2" w:rsidRPr="008202A2" w:rsidRDefault="008202A2" w:rsidP="008202A2">
      <w:pPr>
        <w:pStyle w:val="Header2"/>
        <w:numPr>
          <w:ilvl w:val="0"/>
          <w:numId w:val="0"/>
        </w:numPr>
        <w:ind w:left="720"/>
        <w:rPr>
          <w:rFonts w:cstheme="minorHAnsi"/>
          <w:b w:val="0"/>
        </w:rPr>
      </w:pPr>
      <w:r w:rsidRPr="008202A2">
        <w:rPr>
          <w:rFonts w:cstheme="minorHAnsi"/>
          <w:b w:val="0"/>
        </w:rPr>
        <w:t>No</w:t>
      </w:r>
    </w:p>
    <w:p w14:paraId="39F142BA" w14:textId="77777777" w:rsidR="008202A2" w:rsidRPr="008202A2" w:rsidRDefault="008202A2" w:rsidP="008202A2">
      <w:pPr>
        <w:pStyle w:val="Header2"/>
      </w:pPr>
      <w:r w:rsidRPr="008202A2">
        <w:t>If auto forward is allowed, do you have a policy or guidance of when this is allowed?</w:t>
      </w:r>
    </w:p>
    <w:p w14:paraId="7799B521" w14:textId="77777777" w:rsidR="008202A2" w:rsidRPr="008202A2" w:rsidRDefault="008202A2" w:rsidP="008202A2">
      <w:pPr>
        <w:pStyle w:val="Header2"/>
        <w:numPr>
          <w:ilvl w:val="0"/>
          <w:numId w:val="0"/>
        </w:numPr>
        <w:ind w:left="720"/>
        <w:rPr>
          <w:rFonts w:cstheme="minorHAnsi"/>
          <w:b w:val="0"/>
        </w:rPr>
      </w:pPr>
      <w:r w:rsidRPr="008202A2">
        <w:rPr>
          <w:rFonts w:cstheme="minorHAnsi"/>
          <w:b w:val="0"/>
        </w:rPr>
        <w:t>N/A</w:t>
      </w:r>
    </w:p>
    <w:p w14:paraId="5EC6B1D7" w14:textId="77777777" w:rsidR="008202A2" w:rsidRPr="008202A2" w:rsidRDefault="008202A2" w:rsidP="008202A2">
      <w:pPr>
        <w:pStyle w:val="Header2"/>
      </w:pPr>
      <w:r w:rsidRPr="008202A2">
        <w:t xml:space="preserve">How do </w:t>
      </w:r>
      <w:proofErr w:type="gramStart"/>
      <w:r w:rsidRPr="008202A2">
        <w:t>Monitor</w:t>
      </w:r>
      <w:proofErr w:type="gramEnd"/>
      <w:r w:rsidRPr="008202A2">
        <w:t xml:space="preserve"> auto forward when in place?</w:t>
      </w:r>
    </w:p>
    <w:p w14:paraId="034AC366" w14:textId="3827174B" w:rsidR="00E02E93" w:rsidRDefault="008202A2" w:rsidP="008202A2">
      <w:pPr>
        <w:pStyle w:val="Header2"/>
        <w:numPr>
          <w:ilvl w:val="0"/>
          <w:numId w:val="0"/>
        </w:numPr>
        <w:ind w:left="720"/>
        <w:rPr>
          <w:rFonts w:cstheme="minorHAnsi"/>
          <w:b w:val="0"/>
        </w:rPr>
      </w:pPr>
      <w:r w:rsidRPr="008202A2">
        <w:rPr>
          <w:rFonts w:cstheme="minorHAnsi"/>
          <w:b w:val="0"/>
        </w:rPr>
        <w:t>Email Security Solution</w:t>
      </w:r>
    </w:p>
    <w:p w14:paraId="4EB56712" w14:textId="77777777" w:rsidR="008202A2" w:rsidRPr="008202A2" w:rsidRDefault="008202A2" w:rsidP="008202A2">
      <w:pPr>
        <w:pStyle w:val="Header2"/>
        <w:numPr>
          <w:ilvl w:val="0"/>
          <w:numId w:val="0"/>
        </w:numPr>
        <w:ind w:left="720"/>
        <w:rPr>
          <w:rFonts w:cstheme="minorHAnsi"/>
          <w:b w:val="0"/>
        </w:rPr>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6C4DDA"/>
    <w:multiLevelType w:val="hybridMultilevel"/>
    <w:tmpl w:val="04DCD486"/>
    <w:lvl w:ilvl="0" w:tplc="945C2F46">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7"/>
  </w:num>
  <w:num w:numId="15">
    <w:abstractNumId w:val="20"/>
  </w:num>
  <w:num w:numId="16">
    <w:abstractNumId w:val="12"/>
  </w:num>
  <w:num w:numId="17">
    <w:abstractNumId w:val="15"/>
  </w:num>
  <w:num w:numId="18">
    <w:abstractNumId w:val="19"/>
  </w:num>
  <w:num w:numId="19">
    <w:abstractNumId w:val="11"/>
  </w:num>
  <w:num w:numId="20">
    <w:abstractNumId w:val="18"/>
  </w:num>
  <w:num w:numId="21">
    <w:abstractNumId w:val="10"/>
  </w:num>
  <w:num w:numId="22">
    <w:abstractNumId w:val="16"/>
  </w:num>
  <w:num w:numId="23">
    <w:abstractNumId w:val="1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02A2"/>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76641531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84D432-1F13-4F3A-A858-E42FC177C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300</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2024-10-10T13:37:00Z</dcterms:created>
  <dcterms:modified xsi:type="dcterms:W3CDTF">2024-10-10T13:37:00Z</dcterms:modified>
</cp:coreProperties>
</file>