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C5BE3" w14:textId="48FFD3E5" w:rsidR="00FD2249" w:rsidRDefault="00BE5CD2" w:rsidP="00F230D1">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091CA86B" w14:textId="19DC7D36"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030560">
        <w:rPr>
          <w:noProof/>
          <w:color w:val="auto"/>
          <w:sz w:val="24"/>
          <w:szCs w:val="24"/>
        </w:rPr>
        <w:t>25/05/2023</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144B4A8A" w:rsidR="00FD2249" w:rsidRDefault="00156B7B">
      <w:pPr>
        <w:spacing w:after="5" w:line="250" w:lineRule="auto"/>
        <w:ind w:left="-5" w:right="36" w:hanging="10"/>
        <w:rPr>
          <w:color w:val="212121"/>
          <w:sz w:val="24"/>
        </w:rPr>
      </w:pPr>
      <w:r>
        <w:rPr>
          <w:color w:val="212121"/>
          <w:sz w:val="24"/>
        </w:rPr>
        <w:t>Dear Requester,</w:t>
      </w:r>
    </w:p>
    <w:p w14:paraId="277756F1" w14:textId="284F27FB" w:rsidR="00D55B67" w:rsidRDefault="00D55B67">
      <w:pPr>
        <w:spacing w:after="5" w:line="250" w:lineRule="auto"/>
        <w:ind w:left="-5" w:right="36" w:hanging="10"/>
        <w:rPr>
          <w:color w:val="212121"/>
          <w:sz w:val="24"/>
        </w:rPr>
      </w:pPr>
    </w:p>
    <w:p w14:paraId="7FBD8625" w14:textId="0CD248CA" w:rsidR="00D55B67" w:rsidRPr="00D55B67" w:rsidRDefault="00D55B67">
      <w:pPr>
        <w:spacing w:after="5" w:line="250" w:lineRule="auto"/>
        <w:ind w:left="-5" w:right="36" w:hanging="10"/>
        <w:rPr>
          <w:b/>
          <w:color w:val="212121"/>
          <w:sz w:val="24"/>
        </w:rPr>
      </w:pPr>
      <w:r w:rsidRPr="00D55B67">
        <w:rPr>
          <w:b/>
          <w:color w:val="212121"/>
          <w:sz w:val="24"/>
        </w:rPr>
        <w:t>FOI</w:t>
      </w:r>
      <w:r w:rsidR="00426DA6">
        <w:rPr>
          <w:b/>
          <w:color w:val="212121"/>
          <w:sz w:val="24"/>
        </w:rPr>
        <w:t xml:space="preserve"> </w:t>
      </w:r>
      <w:r w:rsidR="00030560">
        <w:rPr>
          <w:b/>
          <w:color w:val="212121"/>
          <w:sz w:val="24"/>
        </w:rPr>
        <w:t>2174</w:t>
      </w:r>
    </w:p>
    <w:p w14:paraId="4DA7E298" w14:textId="4581C890" w:rsidR="00EB5C70" w:rsidRDefault="00EB5C70">
      <w:pPr>
        <w:spacing w:after="0"/>
      </w:pPr>
    </w:p>
    <w:p w14:paraId="26A27E88" w14:textId="09E5873C" w:rsidR="00586D11" w:rsidRDefault="00D519BE" w:rsidP="00586D11">
      <w:pPr>
        <w:spacing w:after="5" w:line="250" w:lineRule="auto"/>
        <w:ind w:left="-5" w:right="36" w:hanging="10"/>
        <w:rPr>
          <w:color w:val="212121"/>
          <w:sz w:val="24"/>
        </w:rPr>
      </w:pPr>
      <w:r>
        <w:rPr>
          <w:color w:val="212121"/>
          <w:sz w:val="24"/>
        </w:rPr>
        <w:t>Thank you for your</w:t>
      </w:r>
      <w:r w:rsidR="00B94328">
        <w:rPr>
          <w:color w:val="212121"/>
          <w:sz w:val="24"/>
        </w:rPr>
        <w:t xml:space="preserve"> Freedom of Information reque</w:t>
      </w:r>
      <w:bookmarkStart w:id="0" w:name="_GoBack"/>
      <w:bookmarkEnd w:id="0"/>
      <w:r w:rsidR="00B94328">
        <w:rPr>
          <w:color w:val="212121"/>
          <w:sz w:val="24"/>
        </w:rPr>
        <w:t xml:space="preserve">st. </w:t>
      </w:r>
      <w:r w:rsidR="00586D11">
        <w:rPr>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00473ED3" w14:textId="77777777" w:rsidR="00030560" w:rsidRDefault="00A66DA2" w:rsidP="00030560">
      <w:pPr>
        <w:spacing w:after="5" w:line="250" w:lineRule="auto"/>
        <w:ind w:left="10" w:right="25" w:hanging="10"/>
        <w:rPr>
          <w:sz w:val="24"/>
          <w:szCs w:val="24"/>
        </w:rPr>
      </w:pPr>
      <w:r>
        <w:rPr>
          <w:sz w:val="24"/>
          <w:szCs w:val="24"/>
        </w:rPr>
        <w:t>You asked:</w:t>
      </w:r>
    </w:p>
    <w:p w14:paraId="2010470B" w14:textId="77777777" w:rsidR="00030560" w:rsidRPr="00030560" w:rsidRDefault="00030560" w:rsidP="00030560">
      <w:pPr>
        <w:spacing w:after="5" w:line="250" w:lineRule="auto"/>
        <w:ind w:left="10" w:right="25" w:hanging="10"/>
        <w:rPr>
          <w:rFonts w:asciiTheme="minorHAnsi" w:hAnsiTheme="minorHAnsi" w:cstheme="minorHAnsi"/>
          <w:b/>
          <w:sz w:val="24"/>
          <w:szCs w:val="24"/>
        </w:rPr>
      </w:pPr>
    </w:p>
    <w:p w14:paraId="6320099C" w14:textId="28B495FB" w:rsidR="00030560" w:rsidRPr="00030560" w:rsidRDefault="00030560" w:rsidP="00030560">
      <w:pPr>
        <w:numPr>
          <w:ilvl w:val="0"/>
          <w:numId w:val="39"/>
        </w:numPr>
        <w:tabs>
          <w:tab w:val="num" w:pos="720"/>
        </w:tabs>
        <w:spacing w:after="5" w:line="250" w:lineRule="auto"/>
        <w:ind w:right="25"/>
        <w:rPr>
          <w:rFonts w:asciiTheme="minorHAnsi" w:hAnsiTheme="minorHAnsi" w:cstheme="minorHAnsi"/>
          <w:b/>
        </w:rPr>
      </w:pPr>
      <w:r w:rsidRPr="00030560">
        <w:rPr>
          <w:rFonts w:asciiTheme="minorHAnsi" w:hAnsiTheme="minorHAnsi" w:cstheme="minorHAnsi"/>
          <w:b/>
        </w:rPr>
        <w:t>How much did the trust spend (£) in total on paying for consultants to carry out non-contractual shifts, or paying for consultants to act down during contractual shifts, required to cover junior doctors’ during the seven days of industrial action by junior doctors taken between 13 to 16 March, and 11 to 14 April 2023? Please provide a £ figure for the total. Please use the free text box if the trust wants to further explanation its answer. </w:t>
      </w:r>
    </w:p>
    <w:p w14:paraId="32EA8B10" w14:textId="77777777" w:rsidR="00030560" w:rsidRPr="00030560" w:rsidRDefault="00030560" w:rsidP="00030560">
      <w:pPr>
        <w:tabs>
          <w:tab w:val="num" w:pos="720"/>
        </w:tabs>
        <w:spacing w:after="5" w:line="250" w:lineRule="auto"/>
        <w:ind w:left="370" w:right="25"/>
        <w:rPr>
          <w:rFonts w:asciiTheme="minorHAnsi" w:hAnsiTheme="minorHAnsi" w:cstheme="minorHAnsi"/>
          <w:b/>
        </w:rPr>
      </w:pPr>
    </w:p>
    <w:tbl>
      <w:tblPr>
        <w:tblW w:w="0" w:type="auto"/>
        <w:tblInd w:w="534" w:type="dxa"/>
        <w:shd w:val="clear" w:color="auto" w:fill="FFFFFF"/>
        <w:tblCellMar>
          <w:left w:w="0" w:type="dxa"/>
          <w:right w:w="0" w:type="dxa"/>
        </w:tblCellMar>
        <w:tblLook w:val="04A0" w:firstRow="1" w:lastRow="0" w:firstColumn="1" w:lastColumn="0" w:noHBand="0" w:noVBand="1"/>
      </w:tblPr>
      <w:tblGrid>
        <w:gridCol w:w="1417"/>
        <w:gridCol w:w="2126"/>
        <w:gridCol w:w="1843"/>
        <w:gridCol w:w="3969"/>
      </w:tblGrid>
      <w:tr w:rsidR="00030560" w:rsidRPr="00030560" w14:paraId="199AA2CE" w14:textId="77777777" w:rsidTr="00030560">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7C9914" w14:textId="77777777" w:rsidR="00030560" w:rsidRPr="00030560" w:rsidRDefault="00030560" w:rsidP="00030560">
            <w:pPr>
              <w:spacing w:after="0" w:line="240" w:lineRule="auto"/>
              <w:rPr>
                <w:rFonts w:ascii="Times New Roman" w:eastAsia="Times New Roman" w:hAnsi="Times New Roman" w:cs="Times New Roman"/>
                <w:b/>
                <w:color w:val="auto"/>
              </w:rPr>
            </w:pPr>
            <w:r w:rsidRPr="00030560">
              <w:rPr>
                <w:rFonts w:eastAsia="Times New Roman"/>
                <w:b/>
                <w:color w:val="auto"/>
                <w:bdr w:val="none" w:sz="0" w:space="0" w:color="auto" w:frame="1"/>
              </w:rPr>
              <w:t>Period</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097CF1" w14:textId="77777777" w:rsidR="00030560" w:rsidRPr="00030560" w:rsidRDefault="00030560" w:rsidP="00030560">
            <w:pPr>
              <w:spacing w:after="0" w:line="240" w:lineRule="auto"/>
              <w:rPr>
                <w:rFonts w:ascii="Times New Roman" w:eastAsia="Times New Roman" w:hAnsi="Times New Roman" w:cs="Times New Roman"/>
                <w:b/>
                <w:color w:val="auto"/>
              </w:rPr>
            </w:pPr>
            <w:r w:rsidRPr="00030560">
              <w:rPr>
                <w:rFonts w:eastAsia="Times New Roman"/>
                <w:b/>
                <w:color w:val="auto"/>
                <w:bdr w:val="none" w:sz="0" w:space="0" w:color="auto" w:frame="1"/>
              </w:rPr>
              <w:t>Group taking action:</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0AF9E1" w14:textId="77777777" w:rsidR="00030560" w:rsidRPr="00030560" w:rsidRDefault="00030560" w:rsidP="00030560">
            <w:pPr>
              <w:spacing w:after="0" w:line="240" w:lineRule="auto"/>
              <w:rPr>
                <w:rFonts w:ascii="Times New Roman" w:eastAsia="Times New Roman" w:hAnsi="Times New Roman" w:cs="Times New Roman"/>
                <w:b/>
                <w:color w:val="auto"/>
              </w:rPr>
            </w:pPr>
            <w:r w:rsidRPr="00030560">
              <w:rPr>
                <w:rFonts w:eastAsia="Times New Roman"/>
                <w:b/>
                <w:color w:val="auto"/>
                <w:bdr w:val="none" w:sz="0" w:space="0" w:color="auto" w:frame="1"/>
              </w:rPr>
              <w:t>Groups covering:</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20D56D" w14:textId="77777777" w:rsidR="00030560" w:rsidRPr="00030560" w:rsidRDefault="00030560" w:rsidP="00030560">
            <w:pPr>
              <w:spacing w:after="0" w:line="240" w:lineRule="auto"/>
              <w:jc w:val="right"/>
              <w:rPr>
                <w:rFonts w:ascii="Times New Roman" w:eastAsia="Times New Roman" w:hAnsi="Times New Roman" w:cs="Times New Roman"/>
                <w:b/>
                <w:color w:val="auto"/>
              </w:rPr>
            </w:pPr>
            <w:r w:rsidRPr="00030560">
              <w:rPr>
                <w:rFonts w:eastAsia="Times New Roman"/>
                <w:b/>
                <w:color w:val="auto"/>
                <w:bdr w:val="none" w:sz="0" w:space="0" w:color="auto" w:frame="1"/>
              </w:rPr>
              <w:t>Estimated cost of direct cover or locum cover for TOIL taken</w:t>
            </w:r>
          </w:p>
          <w:p w14:paraId="56A88246" w14:textId="77777777" w:rsidR="00030560" w:rsidRPr="00030560" w:rsidRDefault="00030560" w:rsidP="00030560">
            <w:pPr>
              <w:spacing w:after="0" w:line="240" w:lineRule="auto"/>
              <w:jc w:val="right"/>
              <w:rPr>
                <w:rFonts w:ascii="Times New Roman" w:eastAsia="Times New Roman" w:hAnsi="Times New Roman" w:cs="Times New Roman"/>
                <w:b/>
                <w:color w:val="auto"/>
              </w:rPr>
            </w:pPr>
            <w:r w:rsidRPr="00030560">
              <w:rPr>
                <w:rFonts w:eastAsia="Times New Roman"/>
                <w:b/>
                <w:color w:val="auto"/>
                <w:bdr w:val="none" w:sz="0" w:space="0" w:color="auto" w:frame="1"/>
              </w:rPr>
              <w:t>£k</w:t>
            </w:r>
          </w:p>
        </w:tc>
      </w:tr>
      <w:tr w:rsidR="00030560" w:rsidRPr="00030560" w14:paraId="038245FF" w14:textId="77777777" w:rsidTr="00030560">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647779" w14:textId="77777777" w:rsidR="00030560" w:rsidRPr="00030560" w:rsidRDefault="00030560" w:rsidP="00030560">
            <w:pPr>
              <w:spacing w:after="0" w:line="240" w:lineRule="auto"/>
              <w:rPr>
                <w:rFonts w:ascii="Times New Roman" w:eastAsia="Times New Roman" w:hAnsi="Times New Roman" w:cs="Times New Roman"/>
                <w:color w:val="auto"/>
              </w:rPr>
            </w:pPr>
            <w:r w:rsidRPr="00030560">
              <w:rPr>
                <w:rFonts w:eastAsia="Times New Roman"/>
                <w:color w:val="auto"/>
                <w:bdr w:val="none" w:sz="0" w:space="0" w:color="auto" w:frame="1"/>
              </w:rPr>
              <w:t>March 2023</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485778" w14:textId="77777777" w:rsidR="00030560" w:rsidRPr="00030560" w:rsidRDefault="00030560" w:rsidP="00030560">
            <w:pPr>
              <w:spacing w:after="0" w:line="240" w:lineRule="auto"/>
              <w:rPr>
                <w:rFonts w:ascii="Times New Roman" w:eastAsia="Times New Roman" w:hAnsi="Times New Roman" w:cs="Times New Roman"/>
                <w:color w:val="auto"/>
              </w:rPr>
            </w:pPr>
            <w:r w:rsidRPr="00030560">
              <w:rPr>
                <w:rFonts w:eastAsia="Times New Roman"/>
                <w:color w:val="auto"/>
                <w:bdr w:val="none" w:sz="0" w:space="0" w:color="auto" w:frame="1"/>
              </w:rPr>
              <w:t>Junior Docs</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504966" w14:textId="77777777" w:rsidR="00030560" w:rsidRPr="00030560" w:rsidRDefault="00030560" w:rsidP="00030560">
            <w:pPr>
              <w:spacing w:after="0" w:line="240" w:lineRule="auto"/>
              <w:rPr>
                <w:rFonts w:ascii="Times New Roman" w:eastAsia="Times New Roman" w:hAnsi="Times New Roman" w:cs="Times New Roman"/>
                <w:color w:val="auto"/>
              </w:rPr>
            </w:pPr>
            <w:r w:rsidRPr="00030560">
              <w:rPr>
                <w:rFonts w:eastAsia="Times New Roman"/>
                <w:color w:val="auto"/>
                <w:bdr w:val="none" w:sz="0" w:space="0" w:color="auto" w:frame="1"/>
              </w:rPr>
              <w:t>Consultants</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1C8761" w14:textId="77777777" w:rsidR="00030560" w:rsidRPr="00030560" w:rsidRDefault="00030560" w:rsidP="00030560">
            <w:pPr>
              <w:spacing w:after="0" w:line="240" w:lineRule="auto"/>
              <w:jc w:val="right"/>
              <w:rPr>
                <w:rFonts w:ascii="Times New Roman" w:eastAsia="Times New Roman" w:hAnsi="Times New Roman" w:cs="Times New Roman"/>
                <w:color w:val="auto"/>
              </w:rPr>
            </w:pPr>
            <w:r w:rsidRPr="00030560">
              <w:rPr>
                <w:rFonts w:eastAsia="Times New Roman"/>
                <w:color w:val="auto"/>
                <w:bdr w:val="none" w:sz="0" w:space="0" w:color="auto" w:frame="1"/>
              </w:rPr>
              <w:t>907</w:t>
            </w:r>
          </w:p>
        </w:tc>
      </w:tr>
    </w:tbl>
    <w:p w14:paraId="5A708193" w14:textId="77777777" w:rsidR="00030560" w:rsidRPr="00030560" w:rsidRDefault="00030560" w:rsidP="00030560">
      <w:pPr>
        <w:spacing w:after="5" w:line="250" w:lineRule="auto"/>
        <w:ind w:left="370" w:right="25"/>
        <w:rPr>
          <w:rFonts w:asciiTheme="minorHAnsi" w:hAnsiTheme="minorHAnsi" w:cstheme="minorHAnsi"/>
          <w:b/>
        </w:rPr>
      </w:pPr>
    </w:p>
    <w:p w14:paraId="5F1D97C9" w14:textId="50BE9A84" w:rsidR="00030560" w:rsidRPr="00030560" w:rsidRDefault="00030560" w:rsidP="00030560">
      <w:pPr>
        <w:numPr>
          <w:ilvl w:val="0"/>
          <w:numId w:val="39"/>
        </w:numPr>
        <w:tabs>
          <w:tab w:val="num" w:pos="720"/>
        </w:tabs>
        <w:spacing w:after="5" w:line="250" w:lineRule="auto"/>
        <w:ind w:right="25"/>
        <w:rPr>
          <w:rFonts w:asciiTheme="minorHAnsi" w:hAnsiTheme="minorHAnsi" w:cstheme="minorHAnsi"/>
          <w:b/>
        </w:rPr>
      </w:pPr>
      <w:r w:rsidRPr="00030560">
        <w:rPr>
          <w:rFonts w:asciiTheme="minorHAnsi" w:hAnsiTheme="minorHAnsi" w:cstheme="minorHAnsi"/>
          <w:b/>
        </w:rPr>
        <w:t>Did the trust pay the hourly rates outlined on the BMA rate card for consultants' non-contractual work, during either of the junior doctors’ strikes in March or April?  Please answer Yes or No. Please use the free text box if the trust wants to further explanation its answer. </w:t>
      </w:r>
    </w:p>
    <w:p w14:paraId="3B3A8F99" w14:textId="004E87C5" w:rsidR="00030560" w:rsidRPr="00030560" w:rsidRDefault="00030560" w:rsidP="00030560">
      <w:pPr>
        <w:tabs>
          <w:tab w:val="num" w:pos="720"/>
        </w:tabs>
        <w:spacing w:after="5" w:line="250" w:lineRule="auto"/>
        <w:ind w:left="370" w:right="25"/>
        <w:rPr>
          <w:rFonts w:asciiTheme="minorHAnsi" w:hAnsiTheme="minorHAnsi" w:cstheme="minorHAnsi"/>
        </w:rPr>
      </w:pPr>
      <w:r w:rsidRPr="00030560">
        <w:rPr>
          <w:rFonts w:asciiTheme="minorHAnsi" w:hAnsiTheme="minorHAnsi" w:cstheme="minorHAnsi"/>
        </w:rPr>
        <w:t>No</w:t>
      </w:r>
    </w:p>
    <w:p w14:paraId="7909F088" w14:textId="5826B0BF" w:rsidR="00030560" w:rsidRPr="00030560" w:rsidRDefault="00030560" w:rsidP="00030560">
      <w:pPr>
        <w:spacing w:after="5" w:line="250" w:lineRule="auto"/>
        <w:ind w:left="370" w:right="25"/>
        <w:rPr>
          <w:rFonts w:asciiTheme="minorHAnsi" w:hAnsiTheme="minorHAnsi" w:cstheme="minorHAnsi"/>
          <w:b/>
        </w:rPr>
      </w:pPr>
    </w:p>
    <w:p w14:paraId="0D54EC5D" w14:textId="5FBB392D" w:rsidR="00030560" w:rsidRPr="00030560" w:rsidRDefault="00030560" w:rsidP="00030560">
      <w:pPr>
        <w:numPr>
          <w:ilvl w:val="0"/>
          <w:numId w:val="39"/>
        </w:numPr>
        <w:tabs>
          <w:tab w:val="num" w:pos="720"/>
        </w:tabs>
        <w:spacing w:after="5" w:line="250" w:lineRule="auto"/>
        <w:ind w:right="25"/>
        <w:rPr>
          <w:rFonts w:asciiTheme="minorHAnsi" w:hAnsiTheme="minorHAnsi" w:cstheme="minorHAnsi"/>
          <w:b/>
        </w:rPr>
      </w:pPr>
      <w:r w:rsidRPr="00030560">
        <w:rPr>
          <w:rFonts w:asciiTheme="minorHAnsi" w:hAnsiTheme="minorHAnsi" w:cstheme="minorHAnsi"/>
          <w:b/>
        </w:rPr>
        <w:t>If the trust answered “No” to question 2, what was the maximum hourly rate (£/hour) the trust paid for non-contractual shifts, or for consultants to act down during contractual shifts required to cover junior doctors' shifts during either the March or April junior doctors’ strike? If you answered “yes” to question 2, please leave this answer blank. Please use the free text box if the trust wants to further explanation its answer. </w:t>
      </w:r>
    </w:p>
    <w:p w14:paraId="083C4436" w14:textId="286A892D" w:rsidR="00030560" w:rsidRPr="00030560" w:rsidRDefault="00030560" w:rsidP="00030560">
      <w:pPr>
        <w:tabs>
          <w:tab w:val="num" w:pos="720"/>
        </w:tabs>
        <w:spacing w:after="5" w:line="250" w:lineRule="auto"/>
        <w:ind w:left="370" w:right="25"/>
        <w:rPr>
          <w:rFonts w:asciiTheme="minorHAnsi" w:hAnsiTheme="minorHAnsi" w:cstheme="minorHAnsi"/>
        </w:rPr>
      </w:pPr>
      <w:r w:rsidRPr="00030560">
        <w:rPr>
          <w:rFonts w:asciiTheme="minorHAnsi" w:hAnsiTheme="minorHAnsi" w:cstheme="minorHAnsi"/>
        </w:rPr>
        <w:t>Core</w:t>
      </w:r>
      <w:r w:rsidRPr="00030560">
        <w:rPr>
          <w:rFonts w:asciiTheme="minorHAnsi" w:hAnsiTheme="minorHAnsi" w:cstheme="minorHAnsi"/>
        </w:rPr>
        <w:t xml:space="preserve"> - £110, Unsocial - </w:t>
      </w:r>
      <w:r w:rsidRPr="00030560">
        <w:rPr>
          <w:rFonts w:asciiTheme="minorHAnsi" w:hAnsiTheme="minorHAnsi" w:cstheme="minorHAnsi"/>
        </w:rPr>
        <w:t xml:space="preserve">£120 </w:t>
      </w:r>
    </w:p>
    <w:p w14:paraId="2C8D5E6C" w14:textId="06B5D1BF" w:rsidR="00030560" w:rsidRPr="00030560" w:rsidRDefault="00030560" w:rsidP="00030560">
      <w:pPr>
        <w:tabs>
          <w:tab w:val="num" w:pos="720"/>
        </w:tabs>
        <w:spacing w:after="5" w:line="250" w:lineRule="auto"/>
        <w:ind w:left="370" w:right="25"/>
        <w:rPr>
          <w:rFonts w:asciiTheme="minorHAnsi" w:hAnsiTheme="minorHAnsi" w:cstheme="minorHAnsi"/>
        </w:rPr>
      </w:pPr>
      <w:r w:rsidRPr="00030560">
        <w:rPr>
          <w:rFonts w:asciiTheme="minorHAnsi" w:hAnsiTheme="minorHAnsi" w:cstheme="minorHAnsi"/>
        </w:rPr>
        <w:t>Any who covered nights also received the standard NWD 8 hours pay</w:t>
      </w:r>
    </w:p>
    <w:p w14:paraId="3AAB625E" w14:textId="290C2456" w:rsidR="00030560" w:rsidRPr="00030560" w:rsidRDefault="00030560" w:rsidP="00030560">
      <w:pPr>
        <w:spacing w:after="5" w:line="250" w:lineRule="auto"/>
        <w:ind w:left="370" w:right="25"/>
        <w:rPr>
          <w:rFonts w:asciiTheme="minorHAnsi" w:hAnsiTheme="minorHAnsi" w:cstheme="minorHAnsi"/>
          <w:b/>
        </w:rPr>
      </w:pPr>
    </w:p>
    <w:p w14:paraId="4D6C7FA9" w14:textId="1A1D5DCA" w:rsidR="00030560" w:rsidRPr="00030560" w:rsidRDefault="00030560" w:rsidP="00030560">
      <w:pPr>
        <w:numPr>
          <w:ilvl w:val="0"/>
          <w:numId w:val="39"/>
        </w:numPr>
        <w:tabs>
          <w:tab w:val="num" w:pos="720"/>
        </w:tabs>
        <w:spacing w:after="5" w:line="250" w:lineRule="auto"/>
        <w:ind w:right="25"/>
        <w:rPr>
          <w:rFonts w:asciiTheme="minorHAnsi" w:hAnsiTheme="minorHAnsi" w:cstheme="minorHAnsi"/>
          <w:b/>
        </w:rPr>
      </w:pPr>
      <w:r w:rsidRPr="00030560">
        <w:rPr>
          <w:rFonts w:asciiTheme="minorHAnsi" w:hAnsiTheme="minorHAnsi" w:cstheme="minorHAnsi"/>
          <w:b/>
        </w:rPr>
        <w:t>Did the trust pay the hourly rates outlined on the BMA rate card for consultants' non-contractual shifts as of April 2023? Please answer Yes or No. Please use the free text box if the trust wants to further explanation its answer. </w:t>
      </w:r>
    </w:p>
    <w:p w14:paraId="73A3CB12" w14:textId="72800F3B" w:rsidR="00030560" w:rsidRPr="00030560" w:rsidRDefault="00030560" w:rsidP="00030560">
      <w:pPr>
        <w:tabs>
          <w:tab w:val="num" w:pos="720"/>
        </w:tabs>
        <w:spacing w:after="5" w:line="250" w:lineRule="auto"/>
        <w:ind w:left="370" w:right="25"/>
        <w:rPr>
          <w:rFonts w:asciiTheme="minorHAnsi" w:hAnsiTheme="minorHAnsi" w:cstheme="minorHAnsi"/>
        </w:rPr>
      </w:pPr>
      <w:r w:rsidRPr="00030560">
        <w:rPr>
          <w:rFonts w:asciiTheme="minorHAnsi" w:hAnsiTheme="minorHAnsi" w:cstheme="minorHAnsi"/>
        </w:rPr>
        <w:t>No</w:t>
      </w:r>
    </w:p>
    <w:p w14:paraId="701D2D2F" w14:textId="0D2EA00C" w:rsidR="00030560" w:rsidRPr="00030560" w:rsidRDefault="00030560" w:rsidP="00030560">
      <w:pPr>
        <w:spacing w:after="5" w:line="250" w:lineRule="auto"/>
        <w:ind w:left="370" w:right="25"/>
        <w:rPr>
          <w:rFonts w:asciiTheme="minorHAnsi" w:hAnsiTheme="minorHAnsi" w:cstheme="minorHAnsi"/>
          <w:b/>
        </w:rPr>
      </w:pPr>
    </w:p>
    <w:p w14:paraId="63C53F1E" w14:textId="4A77F926" w:rsidR="00030560" w:rsidRPr="00030560" w:rsidRDefault="00030560" w:rsidP="00D940E0">
      <w:pPr>
        <w:numPr>
          <w:ilvl w:val="0"/>
          <w:numId w:val="39"/>
        </w:numPr>
        <w:tabs>
          <w:tab w:val="num" w:pos="720"/>
        </w:tabs>
        <w:spacing w:after="5" w:line="250" w:lineRule="auto"/>
        <w:ind w:right="25"/>
        <w:rPr>
          <w:rFonts w:asciiTheme="minorHAnsi" w:hAnsiTheme="minorHAnsi" w:cstheme="minorHAnsi"/>
          <w:b/>
        </w:rPr>
      </w:pPr>
      <w:r w:rsidRPr="00030560">
        <w:rPr>
          <w:rFonts w:asciiTheme="minorHAnsi" w:hAnsiTheme="minorHAnsi" w:cstheme="minorHAnsi"/>
          <w:b/>
        </w:rPr>
        <w:t>If the trust answered “No” to question 4, what is the maximum hourly rate (£/hour) the trust paid consultants for non-contractual shifts as of April 2023? If the trust answered “yes” to question 4, please leave this answer blank. Please use the free text box if the trust wants to further explanation its answer. </w:t>
      </w:r>
    </w:p>
    <w:p w14:paraId="779DF3C1" w14:textId="02D3CB3D" w:rsidR="00030560" w:rsidRPr="00030560" w:rsidRDefault="00030560" w:rsidP="00030560">
      <w:pPr>
        <w:pStyle w:val="ListParagraph"/>
        <w:tabs>
          <w:tab w:val="num" w:pos="720"/>
        </w:tabs>
        <w:spacing w:after="5" w:line="250" w:lineRule="auto"/>
        <w:ind w:left="370" w:right="25"/>
        <w:rPr>
          <w:rFonts w:asciiTheme="minorHAnsi" w:hAnsiTheme="minorHAnsi" w:cstheme="minorHAnsi"/>
        </w:rPr>
      </w:pPr>
      <w:r w:rsidRPr="00030560">
        <w:rPr>
          <w:rFonts w:asciiTheme="minorHAnsi" w:hAnsiTheme="minorHAnsi" w:cstheme="minorHAnsi"/>
        </w:rPr>
        <w:t xml:space="preserve">Core - £110, Unsocial - £120 </w:t>
      </w:r>
    </w:p>
    <w:p w14:paraId="073155FC" w14:textId="77777777" w:rsidR="00FA2CC0" w:rsidRPr="00921999" w:rsidRDefault="00FA2CC0" w:rsidP="00FD200E">
      <w:pPr>
        <w:spacing w:after="5" w:line="250" w:lineRule="auto"/>
        <w:ind w:left="10" w:right="25" w:hanging="10"/>
        <w:rPr>
          <w:sz w:val="24"/>
          <w:szCs w:val="24"/>
        </w:rPr>
      </w:pPr>
    </w:p>
    <w:p w14:paraId="1562DC9D" w14:textId="453F71DC" w:rsidR="00FD2249" w:rsidRPr="00982138" w:rsidRDefault="00D519BE">
      <w:pPr>
        <w:spacing w:after="5" w:line="250" w:lineRule="auto"/>
        <w:ind w:left="10" w:right="25" w:hanging="10"/>
        <w:rPr>
          <w:sz w:val="20"/>
          <w:szCs w:val="20"/>
        </w:rPr>
      </w:pPr>
      <w:r w:rsidRPr="00982138">
        <w:rPr>
          <w:sz w:val="20"/>
          <w:szCs w:val="20"/>
        </w:rPr>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2">
        <w:r w:rsidRPr="00982138">
          <w:rPr>
            <w:color w:val="0000FF"/>
            <w:sz w:val="20"/>
            <w:szCs w:val="20"/>
            <w:u w:val="single" w:color="0000FF"/>
          </w:rPr>
          <w:t>www.ico.org.uk</w:t>
        </w:r>
      </w:hyperlink>
      <w:hyperlink r:id="rId13">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C06E3E8" w14:textId="031B3DDE" w:rsidR="00B94328" w:rsidRDefault="00D519BE" w:rsidP="009B266D">
      <w:pPr>
        <w:spacing w:after="5" w:line="250" w:lineRule="auto"/>
        <w:ind w:left="10" w:right="25" w:hanging="10"/>
        <w:rPr>
          <w:sz w:val="24"/>
        </w:rPr>
      </w:pPr>
      <w:r>
        <w:rPr>
          <w:sz w:val="24"/>
        </w:rPr>
        <w:t xml:space="preserve">Yours sincerely, </w:t>
      </w:r>
    </w:p>
    <w:p w14:paraId="47210F38" w14:textId="5A51B034" w:rsidR="003F2795" w:rsidRDefault="003F2795" w:rsidP="009B266D">
      <w:pPr>
        <w:spacing w:after="5" w:line="250" w:lineRule="auto"/>
        <w:ind w:left="10" w:right="25" w:hanging="10"/>
        <w:rPr>
          <w:sz w:val="24"/>
        </w:rPr>
      </w:pPr>
    </w:p>
    <w:p w14:paraId="0AE19D6D" w14:textId="77777777" w:rsidR="003F2795" w:rsidRPr="009B266D" w:rsidRDefault="003F2795" w:rsidP="009B266D">
      <w:pPr>
        <w:spacing w:after="5" w:line="250" w:lineRule="auto"/>
        <w:ind w:left="10" w:right="25" w:hanging="10"/>
      </w:pP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14"/>
      <w:footerReference w:type="default" r:id="rId15"/>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AD28" w14:textId="77777777" w:rsidR="00C778AC" w:rsidRDefault="00C778AC" w:rsidP="00097478">
      <w:pPr>
        <w:spacing w:after="0" w:line="240" w:lineRule="auto"/>
      </w:pPr>
      <w:r>
        <w:separator/>
      </w:r>
    </w:p>
  </w:endnote>
  <w:endnote w:type="continuationSeparator" w:id="0">
    <w:p w14:paraId="5014A7EA" w14:textId="77777777" w:rsidR="00C778AC" w:rsidRDefault="00C778AC"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3CCAE098" w14:textId="77777777" w:rsidTr="64931E3A">
      <w:tc>
        <w:tcPr>
          <w:tcW w:w="3326" w:type="dxa"/>
        </w:tcPr>
        <w:p w14:paraId="37C1E03D" w14:textId="2F01ECB3" w:rsidR="00C778AC" w:rsidRDefault="00C778AC" w:rsidP="64931E3A">
          <w:pPr>
            <w:pStyle w:val="Header"/>
            <w:ind w:left="-115"/>
          </w:pPr>
        </w:p>
      </w:tc>
      <w:tc>
        <w:tcPr>
          <w:tcW w:w="3326" w:type="dxa"/>
        </w:tcPr>
        <w:p w14:paraId="5E0FEC52" w14:textId="5FFE6E6D" w:rsidR="00C778AC" w:rsidRDefault="00C778AC" w:rsidP="64931E3A">
          <w:pPr>
            <w:pStyle w:val="Header"/>
            <w:jc w:val="center"/>
          </w:pPr>
        </w:p>
      </w:tc>
      <w:tc>
        <w:tcPr>
          <w:tcW w:w="3326" w:type="dxa"/>
        </w:tcPr>
        <w:p w14:paraId="7A871B52" w14:textId="5FC20C4E" w:rsidR="00C778AC" w:rsidRDefault="00C778AC" w:rsidP="64931E3A">
          <w:pPr>
            <w:pStyle w:val="Header"/>
            <w:ind w:right="-115"/>
            <w:jc w:val="right"/>
          </w:pPr>
        </w:p>
      </w:tc>
    </w:tr>
  </w:tbl>
  <w:p w14:paraId="22FD0A6A" w14:textId="1BDE0982" w:rsidR="00C778AC" w:rsidRDefault="00C778AC"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435B" w14:textId="77777777" w:rsidR="00C778AC" w:rsidRDefault="00C778AC" w:rsidP="00097478">
      <w:pPr>
        <w:spacing w:after="0" w:line="240" w:lineRule="auto"/>
      </w:pPr>
      <w:r>
        <w:separator/>
      </w:r>
    </w:p>
  </w:footnote>
  <w:footnote w:type="continuationSeparator" w:id="0">
    <w:p w14:paraId="5B099E6F" w14:textId="77777777" w:rsidR="00C778AC" w:rsidRDefault="00C778AC"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159836DC" w14:textId="77777777" w:rsidTr="64931E3A">
      <w:tc>
        <w:tcPr>
          <w:tcW w:w="3326" w:type="dxa"/>
        </w:tcPr>
        <w:p w14:paraId="192BFDCD" w14:textId="20A62D44" w:rsidR="00C778AC" w:rsidRDefault="00C778AC" w:rsidP="64931E3A">
          <w:pPr>
            <w:pStyle w:val="Header"/>
            <w:ind w:left="-115"/>
          </w:pPr>
        </w:p>
      </w:tc>
      <w:tc>
        <w:tcPr>
          <w:tcW w:w="3326" w:type="dxa"/>
        </w:tcPr>
        <w:p w14:paraId="6CA6FCD5" w14:textId="22413457" w:rsidR="00C778AC" w:rsidRDefault="00C778AC" w:rsidP="64931E3A">
          <w:pPr>
            <w:pStyle w:val="Header"/>
            <w:jc w:val="center"/>
          </w:pPr>
        </w:p>
      </w:tc>
      <w:tc>
        <w:tcPr>
          <w:tcW w:w="3326" w:type="dxa"/>
        </w:tcPr>
        <w:p w14:paraId="45292A5F" w14:textId="63307BE8" w:rsidR="00C778AC" w:rsidRDefault="00C778AC" w:rsidP="64931E3A">
          <w:pPr>
            <w:pStyle w:val="Header"/>
            <w:ind w:right="-115"/>
            <w:jc w:val="right"/>
          </w:pPr>
        </w:p>
      </w:tc>
    </w:tr>
  </w:tbl>
  <w:p w14:paraId="294AD40B" w14:textId="133D720D" w:rsidR="00C778AC" w:rsidRDefault="00C778AC"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47"/>
    <w:multiLevelType w:val="hybridMultilevel"/>
    <w:tmpl w:val="298AF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02922"/>
    <w:multiLevelType w:val="multilevel"/>
    <w:tmpl w:val="8E44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C5992"/>
    <w:multiLevelType w:val="hybridMultilevel"/>
    <w:tmpl w:val="8EDC240E"/>
    <w:lvl w:ilvl="0" w:tplc="0809000F">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5"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727A8"/>
    <w:multiLevelType w:val="multilevel"/>
    <w:tmpl w:val="32BA8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7618F"/>
    <w:multiLevelType w:val="multilevel"/>
    <w:tmpl w:val="D338900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D05678"/>
    <w:multiLevelType w:val="multilevel"/>
    <w:tmpl w:val="FE408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40122"/>
    <w:multiLevelType w:val="hybridMultilevel"/>
    <w:tmpl w:val="2FD2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F7A8B"/>
    <w:multiLevelType w:val="multilevel"/>
    <w:tmpl w:val="F0FEE3AC"/>
    <w:lvl w:ilvl="0">
      <w:start w:val="1"/>
      <w:numFmt w:val="decimal"/>
      <w:lvlText w:val="%1."/>
      <w:lvlJc w:val="left"/>
      <w:pPr>
        <w:tabs>
          <w:tab w:val="num" w:pos="370"/>
        </w:tabs>
        <w:ind w:left="370" w:hanging="360"/>
      </w:pPr>
    </w:lvl>
    <w:lvl w:ilvl="1" w:tentative="1">
      <w:start w:val="1"/>
      <w:numFmt w:val="decimal"/>
      <w:lvlText w:val="%2."/>
      <w:lvlJc w:val="left"/>
      <w:pPr>
        <w:tabs>
          <w:tab w:val="num" w:pos="1090"/>
        </w:tabs>
        <w:ind w:left="1090" w:hanging="360"/>
      </w:pPr>
    </w:lvl>
    <w:lvl w:ilvl="2" w:tentative="1">
      <w:start w:val="1"/>
      <w:numFmt w:val="decimal"/>
      <w:lvlText w:val="%3."/>
      <w:lvlJc w:val="left"/>
      <w:pPr>
        <w:tabs>
          <w:tab w:val="num" w:pos="1810"/>
        </w:tabs>
        <w:ind w:left="1810" w:hanging="360"/>
      </w:pPr>
    </w:lvl>
    <w:lvl w:ilvl="3" w:tentative="1">
      <w:start w:val="1"/>
      <w:numFmt w:val="decimal"/>
      <w:lvlText w:val="%4."/>
      <w:lvlJc w:val="left"/>
      <w:pPr>
        <w:tabs>
          <w:tab w:val="num" w:pos="2530"/>
        </w:tabs>
        <w:ind w:left="2530" w:hanging="360"/>
      </w:pPr>
    </w:lvl>
    <w:lvl w:ilvl="4" w:tentative="1">
      <w:start w:val="1"/>
      <w:numFmt w:val="decimal"/>
      <w:lvlText w:val="%5."/>
      <w:lvlJc w:val="left"/>
      <w:pPr>
        <w:tabs>
          <w:tab w:val="num" w:pos="3250"/>
        </w:tabs>
        <w:ind w:left="3250" w:hanging="360"/>
      </w:pPr>
    </w:lvl>
    <w:lvl w:ilvl="5" w:tentative="1">
      <w:start w:val="1"/>
      <w:numFmt w:val="decimal"/>
      <w:lvlText w:val="%6."/>
      <w:lvlJc w:val="left"/>
      <w:pPr>
        <w:tabs>
          <w:tab w:val="num" w:pos="3970"/>
        </w:tabs>
        <w:ind w:left="3970" w:hanging="360"/>
      </w:pPr>
    </w:lvl>
    <w:lvl w:ilvl="6" w:tentative="1">
      <w:start w:val="1"/>
      <w:numFmt w:val="decimal"/>
      <w:lvlText w:val="%7."/>
      <w:lvlJc w:val="left"/>
      <w:pPr>
        <w:tabs>
          <w:tab w:val="num" w:pos="4690"/>
        </w:tabs>
        <w:ind w:left="4690" w:hanging="360"/>
      </w:pPr>
    </w:lvl>
    <w:lvl w:ilvl="7" w:tentative="1">
      <w:start w:val="1"/>
      <w:numFmt w:val="decimal"/>
      <w:lvlText w:val="%8."/>
      <w:lvlJc w:val="left"/>
      <w:pPr>
        <w:tabs>
          <w:tab w:val="num" w:pos="5410"/>
        </w:tabs>
        <w:ind w:left="5410" w:hanging="360"/>
      </w:pPr>
    </w:lvl>
    <w:lvl w:ilvl="8" w:tentative="1">
      <w:start w:val="1"/>
      <w:numFmt w:val="decimal"/>
      <w:lvlText w:val="%9."/>
      <w:lvlJc w:val="left"/>
      <w:pPr>
        <w:tabs>
          <w:tab w:val="num" w:pos="6130"/>
        </w:tabs>
        <w:ind w:left="6130" w:hanging="360"/>
      </w:pPr>
    </w:lvl>
  </w:abstractNum>
  <w:abstractNum w:abstractNumId="14"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15" w15:restartNumberingAfterBreak="0">
    <w:nsid w:val="385554E9"/>
    <w:multiLevelType w:val="multilevel"/>
    <w:tmpl w:val="5B0C5E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9122695"/>
    <w:multiLevelType w:val="hybridMultilevel"/>
    <w:tmpl w:val="41C2FF3E"/>
    <w:lvl w:ilvl="0" w:tplc="DECA7EAC">
      <w:start w:val="3"/>
      <w:numFmt w:val="bullet"/>
      <w:lvlText w:val="•"/>
      <w:lvlJc w:val="left"/>
      <w:pPr>
        <w:ind w:left="1032" w:hanging="672"/>
      </w:pPr>
      <w:rPr>
        <w:rFonts w:ascii="Arial Narrow" w:eastAsia="Times New Roman" w:hAnsi="Arial Narrow" w:cs="Times New Roman"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18" w15:restartNumberingAfterBreak="0">
    <w:nsid w:val="3E9C31FB"/>
    <w:multiLevelType w:val="hybridMultilevel"/>
    <w:tmpl w:val="2BDCE34E"/>
    <w:lvl w:ilvl="0" w:tplc="DECA7EAC">
      <w:start w:val="3"/>
      <w:numFmt w:val="bullet"/>
      <w:lvlText w:val="•"/>
      <w:lvlJc w:val="left"/>
      <w:pPr>
        <w:ind w:left="1032" w:hanging="672"/>
      </w:pPr>
      <w:rPr>
        <w:rFonts w:ascii="Arial Narrow" w:eastAsia="Times New Roman" w:hAnsi="Arial Narrow" w:cs="Times New Roman"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20" w15:restartNumberingAfterBreak="0">
    <w:nsid w:val="40AD7D76"/>
    <w:multiLevelType w:val="hybridMultilevel"/>
    <w:tmpl w:val="BE4841BE"/>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1" w15:restartNumberingAfterBreak="0">
    <w:nsid w:val="447D34DB"/>
    <w:multiLevelType w:val="hybridMultilevel"/>
    <w:tmpl w:val="A6CC4A3C"/>
    <w:lvl w:ilvl="0" w:tplc="0809000F">
      <w:start w:val="1"/>
      <w:numFmt w:val="decimal"/>
      <w:lvlText w:val="%1."/>
      <w:lvlJc w:val="left"/>
      <w:pPr>
        <w:ind w:left="720" w:hanging="360"/>
      </w:pPr>
    </w:lvl>
    <w:lvl w:ilvl="1" w:tplc="306AB7AC">
      <w:numFmt w:val="bullet"/>
      <w:lvlText w:val="·"/>
      <w:lvlJc w:val="left"/>
      <w:pPr>
        <w:ind w:left="1524" w:hanging="444"/>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4E6DEF"/>
    <w:multiLevelType w:val="multilevel"/>
    <w:tmpl w:val="597657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C23F44"/>
    <w:multiLevelType w:val="hybridMultilevel"/>
    <w:tmpl w:val="83F0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060D5"/>
    <w:multiLevelType w:val="multilevel"/>
    <w:tmpl w:val="3818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0518F5"/>
    <w:multiLevelType w:val="hybridMultilevel"/>
    <w:tmpl w:val="5A0CDDF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7"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75AF3"/>
    <w:multiLevelType w:val="multilevel"/>
    <w:tmpl w:val="CCCAE4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2325918"/>
    <w:multiLevelType w:val="hybridMultilevel"/>
    <w:tmpl w:val="28B86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343F3"/>
    <w:multiLevelType w:val="multilevel"/>
    <w:tmpl w:val="FF18F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4A270A"/>
    <w:multiLevelType w:val="hybridMultilevel"/>
    <w:tmpl w:val="CC9CF332"/>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6"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AF853E1"/>
    <w:multiLevelType w:val="hybridMultilevel"/>
    <w:tmpl w:val="69DCB6F0"/>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8" w15:restartNumberingAfterBreak="0">
    <w:nsid w:val="7E6B3317"/>
    <w:multiLevelType w:val="hybridMultilevel"/>
    <w:tmpl w:val="F142082E"/>
    <w:lvl w:ilvl="0" w:tplc="DECA7EAC">
      <w:start w:val="3"/>
      <w:numFmt w:val="bullet"/>
      <w:lvlText w:val="•"/>
      <w:lvlJc w:val="left"/>
      <w:pPr>
        <w:ind w:left="1032" w:hanging="672"/>
      </w:pPr>
      <w:rPr>
        <w:rFonts w:ascii="Arial Narrow" w:eastAsia="Times New Roman" w:hAnsi="Arial Narrow" w:cs="Times New Roman"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7"/>
  </w:num>
  <w:num w:numId="4">
    <w:abstractNumId w:val="4"/>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3"/>
  </w:num>
  <w:num w:numId="11">
    <w:abstractNumId w:val="27"/>
  </w:num>
  <w:num w:numId="12">
    <w:abstractNumId w:val="2"/>
  </w:num>
  <w:num w:numId="13">
    <w:abstractNumId w:val="6"/>
  </w:num>
  <w:num w:numId="14">
    <w:abstractNumId w:val="31"/>
  </w:num>
  <w:num w:numId="15">
    <w:abstractNumId w:val="34"/>
  </w:num>
  <w:num w:numId="16">
    <w:abstractNumId w:val="33"/>
  </w:num>
  <w:num w:numId="17">
    <w:abstractNumId w:val="21"/>
  </w:num>
  <w:num w:numId="18">
    <w:abstractNumId w:val="0"/>
  </w:num>
  <w:num w:numId="19">
    <w:abstractNumId w:val="37"/>
  </w:num>
  <w:num w:numId="20">
    <w:abstractNumId w:val="24"/>
  </w:num>
  <w:num w:numId="21">
    <w:abstractNumId w:val="26"/>
  </w:num>
  <w:num w:numId="22">
    <w:abstractNumId w:val="29"/>
  </w:num>
  <w:num w:numId="23">
    <w:abstractNumId w:val="1"/>
  </w:num>
  <w:num w:numId="24">
    <w:abstractNumId w:val="11"/>
  </w:num>
  <w:num w:numId="25">
    <w:abstractNumId w:val="30"/>
  </w:num>
  <w:num w:numId="26">
    <w:abstractNumId w:val="15"/>
  </w:num>
  <w:num w:numId="27">
    <w:abstractNumId w:val="28"/>
  </w:num>
  <w:num w:numId="28">
    <w:abstractNumId w:val="22"/>
  </w:num>
  <w:num w:numId="29">
    <w:abstractNumId w:val="10"/>
  </w:num>
  <w:num w:numId="30">
    <w:abstractNumId w:val="25"/>
  </w:num>
  <w:num w:numId="31">
    <w:abstractNumId w:val="7"/>
  </w:num>
  <w:num w:numId="32">
    <w:abstractNumId w:val="35"/>
  </w:num>
  <w:num w:numId="33">
    <w:abstractNumId w:val="3"/>
  </w:num>
  <w:num w:numId="34">
    <w:abstractNumId w:val="12"/>
  </w:num>
  <w:num w:numId="35">
    <w:abstractNumId w:val="38"/>
  </w:num>
  <w:num w:numId="36">
    <w:abstractNumId w:val="18"/>
  </w:num>
  <w:num w:numId="37">
    <w:abstractNumId w:val="16"/>
  </w:num>
  <w:num w:numId="38">
    <w:abstractNumId w:val="2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49"/>
    <w:rsid w:val="00007C9F"/>
    <w:rsid w:val="00030560"/>
    <w:rsid w:val="000612B6"/>
    <w:rsid w:val="00097478"/>
    <w:rsid w:val="000E6CC8"/>
    <w:rsid w:val="000F45FB"/>
    <w:rsid w:val="001132E2"/>
    <w:rsid w:val="00155C1D"/>
    <w:rsid w:val="00156B7B"/>
    <w:rsid w:val="001A1B2E"/>
    <w:rsid w:val="001A663D"/>
    <w:rsid w:val="001B6FEE"/>
    <w:rsid w:val="002814E3"/>
    <w:rsid w:val="002A009B"/>
    <w:rsid w:val="002C28BC"/>
    <w:rsid w:val="002D37C4"/>
    <w:rsid w:val="00342FCC"/>
    <w:rsid w:val="00346780"/>
    <w:rsid w:val="003A1C7D"/>
    <w:rsid w:val="003F1F65"/>
    <w:rsid w:val="003F2795"/>
    <w:rsid w:val="0042268B"/>
    <w:rsid w:val="00426DA6"/>
    <w:rsid w:val="004E4D10"/>
    <w:rsid w:val="004E7361"/>
    <w:rsid w:val="00566D31"/>
    <w:rsid w:val="00586D11"/>
    <w:rsid w:val="00591728"/>
    <w:rsid w:val="00597EB3"/>
    <w:rsid w:val="005B72EA"/>
    <w:rsid w:val="005B7BB5"/>
    <w:rsid w:val="005C59E2"/>
    <w:rsid w:val="006043B8"/>
    <w:rsid w:val="006251AC"/>
    <w:rsid w:val="00651C02"/>
    <w:rsid w:val="00671C93"/>
    <w:rsid w:val="00674430"/>
    <w:rsid w:val="006C3269"/>
    <w:rsid w:val="0070326B"/>
    <w:rsid w:val="0073491E"/>
    <w:rsid w:val="00843914"/>
    <w:rsid w:val="008A43A2"/>
    <w:rsid w:val="008C4186"/>
    <w:rsid w:val="00921999"/>
    <w:rsid w:val="00944242"/>
    <w:rsid w:val="009769EC"/>
    <w:rsid w:val="00982138"/>
    <w:rsid w:val="009A2531"/>
    <w:rsid w:val="009B266D"/>
    <w:rsid w:val="00A66DA2"/>
    <w:rsid w:val="00A94437"/>
    <w:rsid w:val="00AA45D5"/>
    <w:rsid w:val="00AB6F2E"/>
    <w:rsid w:val="00AC1E64"/>
    <w:rsid w:val="00B07A7B"/>
    <w:rsid w:val="00B23946"/>
    <w:rsid w:val="00B80F4C"/>
    <w:rsid w:val="00B94328"/>
    <w:rsid w:val="00BE5CD2"/>
    <w:rsid w:val="00C230B3"/>
    <w:rsid w:val="00C665C1"/>
    <w:rsid w:val="00C7493C"/>
    <w:rsid w:val="00C778AC"/>
    <w:rsid w:val="00CB05F9"/>
    <w:rsid w:val="00CB3FD1"/>
    <w:rsid w:val="00CC4635"/>
    <w:rsid w:val="00D0455C"/>
    <w:rsid w:val="00D519BE"/>
    <w:rsid w:val="00D55B67"/>
    <w:rsid w:val="00D606B1"/>
    <w:rsid w:val="00D750BC"/>
    <w:rsid w:val="00D940E0"/>
    <w:rsid w:val="00E0550A"/>
    <w:rsid w:val="00E15FD8"/>
    <w:rsid w:val="00E1698D"/>
    <w:rsid w:val="00EB5C70"/>
    <w:rsid w:val="00F230D1"/>
    <w:rsid w:val="00F25668"/>
    <w:rsid w:val="00F70E8F"/>
    <w:rsid w:val="00F92003"/>
    <w:rsid w:val="00FA2CC0"/>
    <w:rsid w:val="00FA77C5"/>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xxmsonormal">
    <w:name w:val="x_xxmsonormal"/>
    <w:basedOn w:val="Normal"/>
    <w:rsid w:val="00426D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C778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8259">
      <w:bodyDiv w:val="1"/>
      <w:marLeft w:val="0"/>
      <w:marRight w:val="0"/>
      <w:marTop w:val="0"/>
      <w:marBottom w:val="0"/>
      <w:divBdr>
        <w:top w:val="none" w:sz="0" w:space="0" w:color="auto"/>
        <w:left w:val="none" w:sz="0" w:space="0" w:color="auto"/>
        <w:bottom w:val="none" w:sz="0" w:space="0" w:color="auto"/>
        <w:right w:val="none" w:sz="0" w:space="0" w:color="auto"/>
      </w:divBdr>
    </w:div>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160121138">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16789170">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736585556">
      <w:bodyDiv w:val="1"/>
      <w:marLeft w:val="0"/>
      <w:marRight w:val="0"/>
      <w:marTop w:val="0"/>
      <w:marBottom w:val="0"/>
      <w:divBdr>
        <w:top w:val="none" w:sz="0" w:space="0" w:color="auto"/>
        <w:left w:val="none" w:sz="0" w:space="0" w:color="auto"/>
        <w:bottom w:val="none" w:sz="0" w:space="0" w:color="auto"/>
        <w:right w:val="none" w:sz="0" w:space="0" w:color="auto"/>
      </w:divBdr>
    </w:div>
    <w:div w:id="79175387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65280247">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0936312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340815293">
      <w:bodyDiv w:val="1"/>
      <w:marLeft w:val="0"/>
      <w:marRight w:val="0"/>
      <w:marTop w:val="0"/>
      <w:marBottom w:val="0"/>
      <w:divBdr>
        <w:top w:val="none" w:sz="0" w:space="0" w:color="auto"/>
        <w:left w:val="none" w:sz="0" w:space="0" w:color="auto"/>
        <w:bottom w:val="none" w:sz="0" w:space="0" w:color="auto"/>
        <w:right w:val="none" w:sz="0" w:space="0" w:color="auto"/>
      </w:divBdr>
    </w:div>
    <w:div w:id="1522627580">
      <w:bodyDiv w:val="1"/>
      <w:marLeft w:val="0"/>
      <w:marRight w:val="0"/>
      <w:marTop w:val="0"/>
      <w:marBottom w:val="0"/>
      <w:divBdr>
        <w:top w:val="none" w:sz="0" w:space="0" w:color="auto"/>
        <w:left w:val="none" w:sz="0" w:space="0" w:color="auto"/>
        <w:bottom w:val="none" w:sz="0" w:space="0" w:color="auto"/>
        <w:right w:val="none" w:sz="0" w:space="0" w:color="auto"/>
      </w:divBdr>
    </w:div>
    <w:div w:id="1535576733">
      <w:bodyDiv w:val="1"/>
      <w:marLeft w:val="0"/>
      <w:marRight w:val="0"/>
      <w:marTop w:val="0"/>
      <w:marBottom w:val="0"/>
      <w:divBdr>
        <w:top w:val="none" w:sz="0" w:space="0" w:color="auto"/>
        <w:left w:val="none" w:sz="0" w:space="0" w:color="auto"/>
        <w:bottom w:val="none" w:sz="0" w:space="0" w:color="auto"/>
        <w:right w:val="none" w:sz="0" w:space="0" w:color="auto"/>
      </w:divBdr>
    </w:div>
    <w:div w:id="1543056079">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1704207201">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 w:id="2146119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72f2674f581a45e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2.xml><?xml version="1.0" encoding="utf-8"?>
<ds:datastoreItem xmlns:ds="http://schemas.openxmlformats.org/officeDocument/2006/customXml" ds:itemID="{D77361C7-C458-48E1-B287-DFC1F00234B5}">
  <ds:schemaRef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8420e9b2-38da-45c1-b83f-53d2eb972093"/>
    <ds:schemaRef ds:uri="http://purl.org/dc/terms/"/>
  </ds:schemaRefs>
</ds:datastoreItem>
</file>

<file path=customXml/itemProps3.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F79C7-7FF2-4643-AAFE-D00942BA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Moore Aimee (RC9) Luton &amp; Dunstable Hospital FT</cp:lastModifiedBy>
  <cp:revision>2</cp:revision>
  <cp:lastPrinted>2022-05-23T12:41:00Z</cp:lastPrinted>
  <dcterms:created xsi:type="dcterms:W3CDTF">2023-05-25T10:18:00Z</dcterms:created>
  <dcterms:modified xsi:type="dcterms:W3CDTF">2023-05-25T10:18:00Z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