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719EEE14" w:rsidR="00BC08C6" w:rsidRPr="00BF3AE7" w:rsidRDefault="00BC08C6" w:rsidP="00BF3AE7">
      <w:pPr>
        <w:pStyle w:val="Header1"/>
      </w:pPr>
      <w:r w:rsidRPr="00BF3AE7">
        <w:t xml:space="preserve">FOI </w:t>
      </w:r>
      <w:r w:rsidR="004F4D0F">
        <w:t>2085</w:t>
      </w:r>
    </w:p>
    <w:p w14:paraId="03EDF20E" w14:textId="14B1C670"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4F4D0F">
        <w:rPr>
          <w:noProof/>
        </w:rPr>
        <w:t>05/06/2023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Default="009719C0" w:rsidP="009719C0">
      <w:pPr>
        <w:pStyle w:val="Header2"/>
        <w:numPr>
          <w:ilvl w:val="0"/>
          <w:numId w:val="0"/>
        </w:numPr>
      </w:pPr>
    </w:p>
    <w:p w14:paraId="4EAAC073" w14:textId="4D36ABD9" w:rsidR="00BC08C6" w:rsidRDefault="00BC08C6" w:rsidP="00E652A3">
      <w:pPr>
        <w:pStyle w:val="BodyCopy"/>
      </w:pPr>
      <w:r>
        <w:t>You asked:</w:t>
      </w:r>
    </w:p>
    <w:p w14:paraId="38868391" w14:textId="77777777" w:rsidR="004F4D0F" w:rsidRPr="004F4D0F" w:rsidRDefault="004F4D0F" w:rsidP="004F4D0F">
      <w:pPr>
        <w:pStyle w:val="Header2"/>
        <w:rPr>
          <w:rFonts w:ascii="Arial" w:hAnsi="Arial" w:cs="Arial"/>
          <w:szCs w:val="22"/>
        </w:rPr>
      </w:pPr>
      <w:r w:rsidRPr="004F4D0F">
        <w:rPr>
          <w:rFonts w:ascii="Arial" w:hAnsi="Arial" w:cs="Arial"/>
          <w:szCs w:val="22"/>
        </w:rPr>
        <w:t xml:space="preserve">We have information that your Trust has been using Inpatient e-prescribing system </w:t>
      </w:r>
      <w:proofErr w:type="spellStart"/>
      <w:r w:rsidRPr="004F4D0F">
        <w:rPr>
          <w:rFonts w:ascii="Arial" w:hAnsi="Arial" w:cs="Arial"/>
          <w:szCs w:val="22"/>
        </w:rPr>
        <w:t>Dedalus</w:t>
      </w:r>
      <w:proofErr w:type="spellEnd"/>
      <w:r w:rsidRPr="004F4D0F">
        <w:rPr>
          <w:rFonts w:ascii="Arial" w:hAnsi="Arial" w:cs="Arial"/>
          <w:szCs w:val="22"/>
        </w:rPr>
        <w:t xml:space="preserve">- </w:t>
      </w:r>
      <w:proofErr w:type="spellStart"/>
      <w:r w:rsidRPr="004F4D0F">
        <w:rPr>
          <w:rFonts w:ascii="Arial" w:hAnsi="Arial" w:cs="Arial"/>
          <w:szCs w:val="22"/>
        </w:rPr>
        <w:t>MedChart</w:t>
      </w:r>
      <w:proofErr w:type="spellEnd"/>
      <w:r w:rsidRPr="004F4D0F">
        <w:rPr>
          <w:rFonts w:ascii="Arial" w:hAnsi="Arial" w:cs="Arial"/>
          <w:szCs w:val="22"/>
        </w:rPr>
        <w:t xml:space="preserve">, </w:t>
      </w:r>
      <w:proofErr w:type="spellStart"/>
      <w:r w:rsidRPr="004F4D0F">
        <w:rPr>
          <w:rFonts w:ascii="Arial" w:hAnsi="Arial" w:cs="Arial"/>
          <w:szCs w:val="22"/>
        </w:rPr>
        <w:t>CareFlow</w:t>
      </w:r>
      <w:proofErr w:type="spellEnd"/>
      <w:r w:rsidRPr="004F4D0F">
        <w:rPr>
          <w:rFonts w:ascii="Arial" w:hAnsi="Arial" w:cs="Arial"/>
          <w:szCs w:val="22"/>
        </w:rPr>
        <w:t xml:space="preserve"> Medicines Management - EPMA that with rolling contract. Have you extended their contract of have you replaced the system?</w:t>
      </w:r>
    </w:p>
    <w:p w14:paraId="1B7213FD" w14:textId="77777777" w:rsidR="004F4D0F" w:rsidRPr="004F4D0F" w:rsidRDefault="004F4D0F" w:rsidP="004F4D0F">
      <w:pPr>
        <w:pStyle w:val="ListParagraph"/>
        <w:numPr>
          <w:ilvl w:val="0"/>
          <w:numId w:val="0"/>
        </w:numPr>
        <w:spacing w:after="5" w:line="250" w:lineRule="auto"/>
        <w:ind w:left="720" w:right="25"/>
        <w:rPr>
          <w:rFonts w:cs="Arial"/>
          <w:sz w:val="22"/>
        </w:rPr>
      </w:pPr>
      <w:proofErr w:type="spellStart"/>
      <w:r w:rsidRPr="004F4D0F">
        <w:rPr>
          <w:rFonts w:cs="Arial"/>
          <w:sz w:val="22"/>
        </w:rPr>
        <w:t>Careflow</w:t>
      </w:r>
      <w:proofErr w:type="spellEnd"/>
      <w:r w:rsidRPr="004F4D0F">
        <w:rPr>
          <w:rFonts w:cs="Arial"/>
          <w:sz w:val="22"/>
        </w:rPr>
        <w:t xml:space="preserve"> MM </w:t>
      </w:r>
      <w:proofErr w:type="spellStart"/>
      <w:r w:rsidRPr="004F4D0F">
        <w:rPr>
          <w:rFonts w:cs="Arial"/>
          <w:sz w:val="22"/>
        </w:rPr>
        <w:t>ePMA</w:t>
      </w:r>
      <w:proofErr w:type="spellEnd"/>
      <w:r w:rsidRPr="004F4D0F">
        <w:rPr>
          <w:rFonts w:cs="Arial"/>
          <w:sz w:val="22"/>
        </w:rPr>
        <w:t xml:space="preserve"> was </w:t>
      </w:r>
      <w:bookmarkStart w:id="0" w:name="_GoBack"/>
      <w:bookmarkEnd w:id="0"/>
      <w:r w:rsidRPr="004F4D0F">
        <w:rPr>
          <w:rFonts w:cs="Arial"/>
          <w:sz w:val="22"/>
        </w:rPr>
        <w:t xml:space="preserve">previously used at the Luton &amp; Dunstable hospital site. This </w:t>
      </w:r>
      <w:proofErr w:type="gramStart"/>
      <w:r w:rsidRPr="004F4D0F">
        <w:rPr>
          <w:rFonts w:cs="Arial"/>
          <w:sz w:val="22"/>
        </w:rPr>
        <w:t>has been replaced</w:t>
      </w:r>
      <w:proofErr w:type="gramEnd"/>
      <w:r w:rsidRPr="004F4D0F">
        <w:rPr>
          <w:rFonts w:cs="Arial"/>
          <w:sz w:val="22"/>
        </w:rPr>
        <w:t xml:space="preserve"> by </w:t>
      </w:r>
      <w:proofErr w:type="spellStart"/>
      <w:r w:rsidRPr="004F4D0F">
        <w:rPr>
          <w:rFonts w:cs="Arial"/>
          <w:sz w:val="22"/>
        </w:rPr>
        <w:t>Nervecentre</w:t>
      </w:r>
      <w:proofErr w:type="spellEnd"/>
      <w:r w:rsidRPr="004F4D0F">
        <w:rPr>
          <w:rFonts w:cs="Arial"/>
          <w:sz w:val="22"/>
        </w:rPr>
        <w:t xml:space="preserve"> </w:t>
      </w:r>
      <w:proofErr w:type="spellStart"/>
      <w:r w:rsidRPr="004F4D0F">
        <w:rPr>
          <w:rFonts w:cs="Arial"/>
          <w:sz w:val="22"/>
        </w:rPr>
        <w:t>ePMA</w:t>
      </w:r>
      <w:proofErr w:type="spellEnd"/>
      <w:r w:rsidRPr="004F4D0F">
        <w:rPr>
          <w:rFonts w:cs="Arial"/>
          <w:sz w:val="22"/>
        </w:rPr>
        <w:t xml:space="preserve">.  The Trust is currently in contract with </w:t>
      </w:r>
      <w:proofErr w:type="spellStart"/>
      <w:r w:rsidRPr="004F4D0F">
        <w:rPr>
          <w:rFonts w:cs="Arial"/>
          <w:sz w:val="22"/>
        </w:rPr>
        <w:t>Dedalus</w:t>
      </w:r>
      <w:proofErr w:type="spellEnd"/>
      <w:r w:rsidRPr="004F4D0F">
        <w:rPr>
          <w:rFonts w:cs="Arial"/>
          <w:sz w:val="22"/>
        </w:rPr>
        <w:t xml:space="preserve"> and </w:t>
      </w:r>
      <w:proofErr w:type="spellStart"/>
      <w:r w:rsidRPr="004F4D0F">
        <w:rPr>
          <w:rFonts w:cs="Arial"/>
          <w:sz w:val="22"/>
        </w:rPr>
        <w:t>MedChart</w:t>
      </w:r>
      <w:proofErr w:type="spellEnd"/>
      <w:r w:rsidRPr="004F4D0F">
        <w:rPr>
          <w:rFonts w:cs="Arial"/>
          <w:sz w:val="22"/>
        </w:rPr>
        <w:t xml:space="preserve"> </w:t>
      </w:r>
      <w:proofErr w:type="spellStart"/>
      <w:r w:rsidRPr="004F4D0F">
        <w:rPr>
          <w:rFonts w:cs="Arial"/>
          <w:sz w:val="22"/>
        </w:rPr>
        <w:t>ePMA</w:t>
      </w:r>
      <w:proofErr w:type="spellEnd"/>
      <w:r w:rsidRPr="004F4D0F">
        <w:rPr>
          <w:rFonts w:cs="Arial"/>
          <w:sz w:val="22"/>
        </w:rPr>
        <w:t xml:space="preserve"> is in use at the Bedford Hospital site.</w:t>
      </w:r>
    </w:p>
    <w:p w14:paraId="0275A13D" w14:textId="77777777" w:rsidR="004F4D0F" w:rsidRPr="004F4D0F" w:rsidRDefault="004F4D0F" w:rsidP="004F4D0F">
      <w:pPr>
        <w:pStyle w:val="ListParagraph"/>
        <w:numPr>
          <w:ilvl w:val="0"/>
          <w:numId w:val="0"/>
        </w:numPr>
        <w:spacing w:after="5" w:line="250" w:lineRule="auto"/>
        <w:ind w:left="720" w:right="25"/>
        <w:rPr>
          <w:rFonts w:cs="Arial"/>
          <w:b/>
          <w:sz w:val="22"/>
        </w:rPr>
      </w:pPr>
    </w:p>
    <w:p w14:paraId="75B749D8" w14:textId="77777777" w:rsidR="004F4D0F" w:rsidRPr="004F4D0F" w:rsidRDefault="004F4D0F" w:rsidP="004F4D0F">
      <w:pPr>
        <w:pStyle w:val="Header2"/>
        <w:rPr>
          <w:rFonts w:ascii="Arial" w:hAnsi="Arial" w:cs="Arial"/>
          <w:szCs w:val="22"/>
        </w:rPr>
      </w:pPr>
      <w:r w:rsidRPr="004F4D0F">
        <w:rPr>
          <w:rFonts w:ascii="Arial" w:hAnsi="Arial" w:cs="Arial"/>
          <w:szCs w:val="22"/>
        </w:rPr>
        <w:t xml:space="preserve">Could we please have full date of installation (year and month) for </w:t>
      </w:r>
      <w:proofErr w:type="spellStart"/>
      <w:r w:rsidRPr="004F4D0F">
        <w:rPr>
          <w:rFonts w:ascii="Arial" w:hAnsi="Arial" w:cs="Arial"/>
          <w:szCs w:val="22"/>
        </w:rPr>
        <w:t>Nervecentre</w:t>
      </w:r>
      <w:proofErr w:type="spellEnd"/>
      <w:r w:rsidRPr="004F4D0F">
        <w:rPr>
          <w:rFonts w:ascii="Arial" w:hAnsi="Arial" w:cs="Arial"/>
          <w:szCs w:val="22"/>
        </w:rPr>
        <w:t>?</w:t>
      </w:r>
    </w:p>
    <w:p w14:paraId="1398D584" w14:textId="77777777" w:rsidR="004F4D0F" w:rsidRPr="004F4D0F" w:rsidRDefault="004F4D0F" w:rsidP="004F4D0F">
      <w:pPr>
        <w:pStyle w:val="xmsonormal"/>
        <w:shd w:val="clear" w:color="auto" w:fill="FFFFFF"/>
        <w:spacing w:before="0" w:beforeAutospacing="0" w:after="0" w:afterAutospacing="0"/>
        <w:ind w:left="720"/>
        <w:rPr>
          <w:rFonts w:ascii="Arial" w:hAnsi="Arial" w:cs="Arial"/>
          <w:color w:val="242424"/>
          <w:sz w:val="22"/>
          <w:szCs w:val="22"/>
        </w:rPr>
      </w:pPr>
      <w:r w:rsidRPr="004F4D0F">
        <w:rPr>
          <w:rFonts w:ascii="Arial" w:hAnsi="Arial" w:cs="Arial"/>
          <w:color w:val="242424"/>
          <w:sz w:val="22"/>
          <w:szCs w:val="22"/>
          <w:bdr w:val="none" w:sz="0" w:space="0" w:color="auto" w:frame="1"/>
        </w:rPr>
        <w:t>February 7</w:t>
      </w:r>
      <w:r w:rsidRPr="004F4D0F">
        <w:rPr>
          <w:rFonts w:ascii="Arial" w:hAnsi="Arial" w:cs="Arial"/>
          <w:color w:val="242424"/>
          <w:sz w:val="22"/>
          <w:szCs w:val="22"/>
          <w:bdr w:val="none" w:sz="0" w:space="0" w:color="auto" w:frame="1"/>
          <w:vertAlign w:val="superscript"/>
        </w:rPr>
        <w:t>th</w:t>
      </w:r>
      <w:r w:rsidRPr="004F4D0F">
        <w:rPr>
          <w:rFonts w:ascii="Arial" w:hAnsi="Arial" w:cs="Arial"/>
          <w:color w:val="242424"/>
          <w:sz w:val="22"/>
          <w:szCs w:val="22"/>
          <w:bdr w:val="none" w:sz="0" w:space="0" w:color="auto" w:frame="1"/>
        </w:rPr>
        <w:t> 2022 (paediatrics pilot) and May 21</w:t>
      </w:r>
      <w:r w:rsidRPr="004F4D0F">
        <w:rPr>
          <w:rFonts w:ascii="Arial" w:hAnsi="Arial" w:cs="Arial"/>
          <w:color w:val="242424"/>
          <w:sz w:val="22"/>
          <w:szCs w:val="22"/>
          <w:bdr w:val="none" w:sz="0" w:space="0" w:color="auto" w:frame="1"/>
          <w:vertAlign w:val="superscript"/>
        </w:rPr>
        <w:t>st</w:t>
      </w:r>
      <w:r w:rsidRPr="004F4D0F">
        <w:rPr>
          <w:rFonts w:ascii="Arial" w:hAnsi="Arial" w:cs="Arial"/>
          <w:color w:val="242424"/>
          <w:sz w:val="22"/>
          <w:szCs w:val="22"/>
          <w:bdr w:val="none" w:sz="0" w:space="0" w:color="auto" w:frame="1"/>
        </w:rPr>
        <w:t> 2022 (overall rollout to adult areas). </w:t>
      </w:r>
    </w:p>
    <w:p w14:paraId="6943DEAD" w14:textId="77777777" w:rsidR="004F4D0F" w:rsidRPr="004F4D0F" w:rsidRDefault="004F4D0F" w:rsidP="004F4D0F">
      <w:pPr>
        <w:spacing w:after="5" w:line="250" w:lineRule="auto"/>
        <w:ind w:right="25"/>
        <w:rPr>
          <w:rFonts w:cs="Arial"/>
          <w:b/>
          <w:sz w:val="22"/>
          <w:szCs w:val="22"/>
        </w:rPr>
      </w:pPr>
    </w:p>
    <w:p w14:paraId="6BC275C0" w14:textId="77777777" w:rsidR="004F4D0F" w:rsidRPr="004F4D0F" w:rsidRDefault="004F4D0F" w:rsidP="004F4D0F">
      <w:pPr>
        <w:pStyle w:val="Header2"/>
        <w:rPr>
          <w:rFonts w:ascii="Arial" w:hAnsi="Arial" w:cs="Arial"/>
          <w:szCs w:val="22"/>
        </w:rPr>
      </w:pPr>
      <w:r w:rsidRPr="004F4D0F">
        <w:rPr>
          <w:rFonts w:ascii="Arial" w:hAnsi="Arial" w:cs="Arial"/>
          <w:szCs w:val="22"/>
        </w:rPr>
        <w:t xml:space="preserve">We have information that your Trust has been using Order Communications system Unit4- </w:t>
      </w:r>
      <w:proofErr w:type="spellStart"/>
      <w:r w:rsidRPr="004F4D0F">
        <w:rPr>
          <w:rFonts w:ascii="Arial" w:hAnsi="Arial" w:cs="Arial"/>
          <w:szCs w:val="22"/>
        </w:rPr>
        <w:t>Agresso</w:t>
      </w:r>
      <w:proofErr w:type="spellEnd"/>
      <w:r w:rsidRPr="004F4D0F">
        <w:rPr>
          <w:rFonts w:ascii="Arial" w:hAnsi="Arial" w:cs="Arial"/>
          <w:szCs w:val="22"/>
        </w:rPr>
        <w:t xml:space="preserve"> that with rolling contract. Have you extended their contract of have you replaced the system?</w:t>
      </w:r>
    </w:p>
    <w:p w14:paraId="1E2C3DF7" w14:textId="77777777" w:rsidR="004F4D0F" w:rsidRPr="004F4D0F" w:rsidRDefault="004F4D0F" w:rsidP="004F4D0F">
      <w:pPr>
        <w:pStyle w:val="ListParagraph"/>
        <w:numPr>
          <w:ilvl w:val="0"/>
          <w:numId w:val="0"/>
        </w:numPr>
        <w:spacing w:after="5" w:line="250" w:lineRule="auto"/>
        <w:ind w:left="720" w:right="25"/>
        <w:rPr>
          <w:rFonts w:cs="Arial"/>
          <w:sz w:val="22"/>
        </w:rPr>
      </w:pPr>
      <w:r w:rsidRPr="004F4D0F">
        <w:rPr>
          <w:rFonts w:cs="Arial"/>
          <w:sz w:val="22"/>
        </w:rPr>
        <w:t>We use Unit 4 (</w:t>
      </w:r>
      <w:proofErr w:type="spellStart"/>
      <w:r w:rsidRPr="004F4D0F">
        <w:rPr>
          <w:rFonts w:cs="Arial"/>
          <w:sz w:val="22"/>
        </w:rPr>
        <w:t>Agresso</w:t>
      </w:r>
      <w:proofErr w:type="spellEnd"/>
      <w:r w:rsidRPr="004F4D0F">
        <w:rPr>
          <w:rFonts w:cs="Arial"/>
          <w:sz w:val="22"/>
        </w:rPr>
        <w:t>) and awarded a new contract to them in 2020.</w:t>
      </w:r>
    </w:p>
    <w:p w14:paraId="2251DFE9" w14:textId="77777777" w:rsidR="004F4D0F" w:rsidRPr="004F4D0F" w:rsidRDefault="004F4D0F" w:rsidP="004F4D0F">
      <w:pPr>
        <w:pStyle w:val="ListParagraph"/>
        <w:numPr>
          <w:ilvl w:val="0"/>
          <w:numId w:val="0"/>
        </w:numPr>
        <w:ind w:left="720"/>
        <w:rPr>
          <w:rFonts w:cs="Arial"/>
          <w:b/>
          <w:sz w:val="22"/>
        </w:rPr>
      </w:pPr>
    </w:p>
    <w:p w14:paraId="3A07A372" w14:textId="77777777" w:rsidR="004F4D0F" w:rsidRPr="004F4D0F" w:rsidRDefault="004F4D0F" w:rsidP="004F4D0F">
      <w:pPr>
        <w:pStyle w:val="Header2"/>
        <w:rPr>
          <w:rFonts w:ascii="Arial" w:hAnsi="Arial" w:cs="Arial"/>
          <w:szCs w:val="22"/>
        </w:rPr>
      </w:pPr>
      <w:r w:rsidRPr="004F4D0F">
        <w:rPr>
          <w:rFonts w:ascii="Arial" w:hAnsi="Arial" w:cs="Arial"/>
          <w:szCs w:val="22"/>
        </w:rPr>
        <w:t xml:space="preserve">We have information that your Trust has been using Critical care system </w:t>
      </w:r>
      <w:proofErr w:type="spellStart"/>
      <w:r w:rsidRPr="004F4D0F">
        <w:rPr>
          <w:rFonts w:ascii="Arial" w:hAnsi="Arial" w:cs="Arial"/>
          <w:szCs w:val="22"/>
        </w:rPr>
        <w:t>Mela</w:t>
      </w:r>
      <w:proofErr w:type="spellEnd"/>
      <w:r w:rsidRPr="004F4D0F">
        <w:rPr>
          <w:rFonts w:ascii="Arial" w:hAnsi="Arial" w:cs="Arial"/>
          <w:szCs w:val="22"/>
        </w:rPr>
        <w:t xml:space="preserve"> Solutions- </w:t>
      </w:r>
      <w:proofErr w:type="spellStart"/>
      <w:r w:rsidRPr="004F4D0F">
        <w:rPr>
          <w:rFonts w:ascii="Arial" w:hAnsi="Arial" w:cs="Arial"/>
          <w:szCs w:val="22"/>
        </w:rPr>
        <w:t>Medicus</w:t>
      </w:r>
      <w:proofErr w:type="spellEnd"/>
      <w:r w:rsidRPr="004F4D0F">
        <w:rPr>
          <w:rFonts w:ascii="Arial" w:hAnsi="Arial" w:cs="Arial"/>
          <w:szCs w:val="22"/>
        </w:rPr>
        <w:t xml:space="preserve"> that with rolling contract. Have you extended their contract of have you replaced the system?</w:t>
      </w:r>
    </w:p>
    <w:p w14:paraId="52160FEC" w14:textId="77777777" w:rsidR="004F4D0F" w:rsidRPr="004F4D0F" w:rsidRDefault="004F4D0F" w:rsidP="004F4D0F">
      <w:pPr>
        <w:pStyle w:val="ListParagraph"/>
        <w:numPr>
          <w:ilvl w:val="0"/>
          <w:numId w:val="0"/>
        </w:numPr>
        <w:spacing w:after="5" w:line="250" w:lineRule="auto"/>
        <w:ind w:left="720" w:right="25"/>
        <w:rPr>
          <w:rFonts w:cs="Arial"/>
          <w:sz w:val="22"/>
        </w:rPr>
      </w:pPr>
      <w:r w:rsidRPr="004F4D0F">
        <w:rPr>
          <w:rFonts w:cs="Arial"/>
          <w:sz w:val="22"/>
        </w:rPr>
        <w:t xml:space="preserve">Yes, we use </w:t>
      </w:r>
      <w:proofErr w:type="spellStart"/>
      <w:r w:rsidRPr="004F4D0F">
        <w:rPr>
          <w:rFonts w:cs="Arial"/>
          <w:sz w:val="22"/>
        </w:rPr>
        <w:t>Medicus</w:t>
      </w:r>
      <w:proofErr w:type="spellEnd"/>
      <w:r w:rsidRPr="004F4D0F">
        <w:rPr>
          <w:rFonts w:cs="Arial"/>
          <w:sz w:val="22"/>
        </w:rPr>
        <w:t xml:space="preserve"> and have extended the contract.</w:t>
      </w:r>
    </w:p>
    <w:p w14:paraId="625CB00D" w14:textId="79206AD3" w:rsidR="007A17AA" w:rsidRDefault="007A17AA" w:rsidP="009719C0">
      <w:pPr>
        <w:pStyle w:val="Header2"/>
        <w:numPr>
          <w:ilvl w:val="0"/>
          <w:numId w:val="0"/>
        </w:numPr>
      </w:pPr>
    </w:p>
    <w:p w14:paraId="6BAF20B4" w14:textId="77777777" w:rsidR="004F4D0F" w:rsidRPr="009719C0" w:rsidRDefault="004F4D0F" w:rsidP="009719C0">
      <w:pPr>
        <w:pStyle w:val="Header2"/>
        <w:numPr>
          <w:ilvl w:val="0"/>
          <w:numId w:val="0"/>
        </w:numPr>
      </w:pP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lastRenderedPageBreak/>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177B0B"/>
    <w:multiLevelType w:val="hybridMultilevel"/>
    <w:tmpl w:val="98009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20"/>
  </w:num>
  <w:num w:numId="13">
    <w:abstractNumId w:val="19"/>
  </w:num>
  <w:num w:numId="14">
    <w:abstractNumId w:val="14"/>
  </w:num>
  <w:num w:numId="15">
    <w:abstractNumId w:val="18"/>
  </w:num>
  <w:num w:numId="16">
    <w:abstractNumId w:val="11"/>
  </w:num>
  <w:num w:numId="17">
    <w:abstractNumId w:val="13"/>
  </w:num>
  <w:num w:numId="18">
    <w:abstractNumId w:val="16"/>
  </w:num>
  <w:num w:numId="19">
    <w:abstractNumId w:val="1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4F4D0F"/>
    <w:rsid w:val="005110B5"/>
    <w:rsid w:val="00527BE4"/>
    <w:rsid w:val="0053633B"/>
    <w:rsid w:val="005D650F"/>
    <w:rsid w:val="0060164D"/>
    <w:rsid w:val="00672956"/>
    <w:rsid w:val="00681234"/>
    <w:rsid w:val="006B6CE6"/>
    <w:rsid w:val="007A17AA"/>
    <w:rsid w:val="007E2EB1"/>
    <w:rsid w:val="00810B3C"/>
    <w:rsid w:val="00824958"/>
    <w:rsid w:val="008A23F1"/>
    <w:rsid w:val="008A36C2"/>
    <w:rsid w:val="008D1C62"/>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652A3"/>
    <w:rsid w:val="00EE6B55"/>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4F4D0F"/>
    <w:pPr>
      <w:numPr>
        <w:numId w:val="0"/>
      </w:numPr>
      <w:spacing w:line="1080" w:lineRule="exact"/>
      <w:ind w:left="720" w:hanging="720"/>
    </w:pPr>
    <w:rPr>
      <w:sz w:val="32"/>
    </w:rPr>
  </w:style>
  <w:style w:type="paragraph" w:customStyle="1" w:styleId="Header2">
    <w:name w:val="Header 2"/>
    <w:basedOn w:val="Normal"/>
    <w:qFormat/>
    <w:rsid w:val="007A17AA"/>
    <w:pPr>
      <w:numPr>
        <w:numId w:val="19"/>
      </w:numPr>
      <w:spacing w:after="120" w:line="276" w:lineRule="auto"/>
    </w:pPr>
    <w:rPr>
      <w:rFonts w:asciiTheme="minorHAnsi" w:hAnsiTheme="minorHAnsi"/>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msonormal">
    <w:name w:val="x_msonormal"/>
    <w:basedOn w:val="Normal"/>
    <w:rsid w:val="004F4D0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77BDF-EB5C-44EA-8E21-EDCF61FC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2023-06-05T15:15:00Z</dcterms:created>
  <dcterms:modified xsi:type="dcterms:W3CDTF">2023-06-05T15:15:00Z</dcterms:modified>
</cp:coreProperties>
</file>