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B66A8D" w14:textId="493C5E55" w:rsidR="00BC08C6" w:rsidRPr="00BF3AE7" w:rsidRDefault="00BC08C6" w:rsidP="00BF3AE7">
      <w:pPr>
        <w:pStyle w:val="Header1"/>
      </w:pPr>
      <w:r w:rsidRPr="00BF3AE7">
        <w:t xml:space="preserve">FOI </w:t>
      </w:r>
      <w:r w:rsidR="0018071D">
        <w:t>1933</w:t>
      </w:r>
    </w:p>
    <w:p w14:paraId="03EDF20E" w14:textId="4E4BBE3D" w:rsidR="009719C0" w:rsidRDefault="009719C0" w:rsidP="009719C0">
      <w:pPr>
        <w:pStyle w:val="BodyCopy"/>
      </w:pPr>
      <w:r>
        <w:t>Date</w:t>
      </w:r>
      <w:r w:rsidR="007E2EB1">
        <w:t xml:space="preserve"> </w:t>
      </w:r>
      <w:r w:rsidR="007E2EB1">
        <w:fldChar w:fldCharType="begin"/>
      </w:r>
      <w:r w:rsidR="007E2EB1">
        <w:instrText xml:space="preserve"> DATE \@ "dd/MM/yyyy" </w:instrText>
      </w:r>
      <w:r w:rsidR="007E2EB1">
        <w:fldChar w:fldCharType="separate"/>
      </w:r>
      <w:r w:rsidR="0018071D">
        <w:rPr>
          <w:noProof/>
        </w:rPr>
        <w:t>02/06/2023</w:t>
      </w:r>
      <w:r w:rsidR="007E2EB1">
        <w:fldChar w:fldCharType="end"/>
      </w:r>
    </w:p>
    <w:p w14:paraId="6A4B99EE" w14:textId="77777777" w:rsidR="00BC08C6" w:rsidRDefault="00BC08C6" w:rsidP="009719C0">
      <w:pPr>
        <w:pStyle w:val="BodyCopy"/>
      </w:pPr>
    </w:p>
    <w:p w14:paraId="36FE5453" w14:textId="21053FC1" w:rsidR="00BC08C6" w:rsidRDefault="009719C0" w:rsidP="009719C0">
      <w:pPr>
        <w:pStyle w:val="BodyCopy"/>
      </w:pPr>
      <w:r>
        <w:t>Dear Requester,</w:t>
      </w:r>
    </w:p>
    <w:p w14:paraId="36A5D2AD" w14:textId="63DE4C7F" w:rsidR="009719C0" w:rsidRDefault="009719C0" w:rsidP="009719C0">
      <w:pPr>
        <w:pStyle w:val="BodyCopy"/>
      </w:pPr>
      <w:r>
        <w:t>Thank you for your Freedom of Information request. Please note, this is a cross-site response for Bedford site and Luton site.</w:t>
      </w:r>
    </w:p>
    <w:p w14:paraId="4691383A" w14:textId="406EB40E" w:rsidR="009719C0" w:rsidRDefault="009719C0" w:rsidP="009719C0">
      <w:pPr>
        <w:pStyle w:val="Header2"/>
        <w:numPr>
          <w:ilvl w:val="0"/>
          <w:numId w:val="0"/>
        </w:numPr>
      </w:pPr>
    </w:p>
    <w:p w14:paraId="7241BEFF" w14:textId="6CE487BE" w:rsidR="0018071D" w:rsidRDefault="00BC08C6" w:rsidP="00E652A3">
      <w:pPr>
        <w:pStyle w:val="BodyCopy"/>
      </w:pPr>
      <w:r>
        <w:t>You asked:</w:t>
      </w:r>
    </w:p>
    <w:p w14:paraId="14610606" w14:textId="77777777" w:rsidR="0018071D" w:rsidRPr="0018071D" w:rsidRDefault="0018071D" w:rsidP="0018071D">
      <w:pPr>
        <w:pStyle w:val="Header2"/>
        <w:rPr>
          <w:rFonts w:ascii="Arial" w:hAnsi="Arial" w:cs="Arial"/>
          <w:szCs w:val="22"/>
          <w:lang w:eastAsia="en-GB"/>
        </w:rPr>
      </w:pPr>
      <w:r w:rsidRPr="0018071D">
        <w:rPr>
          <w:rFonts w:ascii="Arial" w:hAnsi="Arial" w:cs="Arial"/>
          <w:szCs w:val="22"/>
          <w:lang w:eastAsia="en-GB"/>
        </w:rPr>
        <w:t>Can you please confirm the names of all OFF-Framework agencies currently supplying into the trust directly for Band 5/6 RGN’s &amp; RMNS, A&amp;E/ITU Nurses &amp; Band 2/3 HCA’s?</w:t>
      </w:r>
    </w:p>
    <w:p w14:paraId="0E48D6A4" w14:textId="0625800A" w:rsidR="0018071D" w:rsidRPr="0018071D" w:rsidRDefault="0018071D" w:rsidP="0018071D">
      <w:pPr>
        <w:spacing w:before="100" w:beforeAutospacing="1" w:after="100" w:afterAutospacing="1"/>
        <w:ind w:left="370" w:firstLine="350"/>
        <w:contextualSpacing/>
        <w:rPr>
          <w:rFonts w:eastAsia="Times New Roman" w:cs="Arial"/>
          <w:color w:val="000000"/>
          <w:sz w:val="22"/>
          <w:szCs w:val="22"/>
          <w:lang w:eastAsia="en-GB"/>
        </w:rPr>
      </w:pPr>
      <w:r w:rsidRPr="0018071D">
        <w:rPr>
          <w:rFonts w:eastAsia="Times New Roman" w:cs="Arial"/>
          <w:color w:val="000000"/>
          <w:sz w:val="22"/>
          <w:szCs w:val="22"/>
          <w:lang w:eastAsia="en-GB"/>
        </w:rPr>
        <w:t>Not applicable</w:t>
      </w:r>
    </w:p>
    <w:p w14:paraId="1B5EFAB7" w14:textId="77777777" w:rsidR="0018071D" w:rsidRPr="0018071D" w:rsidRDefault="0018071D" w:rsidP="0018071D">
      <w:pPr>
        <w:pStyle w:val="Header2"/>
        <w:rPr>
          <w:rFonts w:ascii="Arial" w:hAnsi="Arial" w:cs="Arial"/>
          <w:szCs w:val="22"/>
          <w:lang w:eastAsia="en-GB"/>
        </w:rPr>
      </w:pPr>
      <w:r w:rsidRPr="0018071D">
        <w:rPr>
          <w:rFonts w:ascii="Arial" w:hAnsi="Arial" w:cs="Arial"/>
          <w:szCs w:val="22"/>
          <w:lang w:eastAsia="en-GB"/>
        </w:rPr>
        <w:t>Can you please confirm the names of all ON-Framework agencies currently supplying into the trust directly for Band 5/6 RGN’s &amp; RMNS, A&amp;E/ITU Nurses &amp; Band 2/3 HCA’s?</w:t>
      </w:r>
    </w:p>
    <w:p w14:paraId="25C50D9B" w14:textId="77777777" w:rsidR="0018071D" w:rsidRPr="0018071D" w:rsidRDefault="0018071D" w:rsidP="0018071D">
      <w:pPr>
        <w:spacing w:before="100" w:beforeAutospacing="1" w:after="100" w:afterAutospacing="1"/>
        <w:ind w:left="720"/>
        <w:contextualSpacing/>
        <w:rPr>
          <w:rFonts w:eastAsia="Times New Roman" w:cs="Arial"/>
          <w:b/>
          <w:color w:val="000000"/>
          <w:sz w:val="22"/>
          <w:szCs w:val="22"/>
          <w:lang w:eastAsia="en-GB"/>
        </w:rPr>
      </w:pPr>
      <w:r w:rsidRPr="0018071D">
        <w:rPr>
          <w:rFonts w:eastAsia="Times New Roman" w:cs="Arial"/>
          <w:color w:val="000000"/>
          <w:sz w:val="22"/>
          <w:szCs w:val="22"/>
          <w:lang w:eastAsia="en-GB"/>
        </w:rPr>
        <w:t xml:space="preserve">We do not request HCA/CSW cover. </w:t>
      </w:r>
    </w:p>
    <w:p w14:paraId="42883164" w14:textId="77777777" w:rsidR="0018071D" w:rsidRDefault="0018071D" w:rsidP="0018071D">
      <w:pPr>
        <w:ind w:left="350" w:firstLine="370"/>
        <w:rPr>
          <w:rFonts w:eastAsia="Times New Roman" w:cs="Arial"/>
          <w:b/>
          <w:color w:val="000000"/>
          <w:sz w:val="22"/>
          <w:szCs w:val="22"/>
          <w:lang w:eastAsia="en-GB"/>
        </w:rPr>
      </w:pPr>
    </w:p>
    <w:p w14:paraId="13A7C5F5" w14:textId="7A3446AC" w:rsidR="0018071D" w:rsidRPr="0018071D" w:rsidRDefault="0018071D" w:rsidP="0018071D">
      <w:pPr>
        <w:ind w:left="350" w:firstLine="370"/>
        <w:rPr>
          <w:rFonts w:eastAsia="Times New Roman" w:cs="Arial"/>
          <w:b/>
          <w:color w:val="000000"/>
          <w:sz w:val="22"/>
          <w:szCs w:val="22"/>
          <w:lang w:eastAsia="en-GB"/>
        </w:rPr>
      </w:pPr>
      <w:r w:rsidRPr="0018071D">
        <w:rPr>
          <w:rFonts w:eastAsia="Times New Roman" w:cs="Arial"/>
          <w:b/>
          <w:color w:val="000000"/>
          <w:sz w:val="22"/>
          <w:szCs w:val="22"/>
          <w:lang w:eastAsia="en-GB"/>
        </w:rPr>
        <w:t xml:space="preserve">Qualified Nursing Staff:- </w:t>
      </w:r>
    </w:p>
    <w:p w14:paraId="266208E5" w14:textId="77777777" w:rsidR="0018071D" w:rsidRPr="0018071D" w:rsidRDefault="0018071D" w:rsidP="0018071D">
      <w:pPr>
        <w:ind w:left="350" w:firstLine="370"/>
        <w:rPr>
          <w:rFonts w:eastAsia="Times New Roman" w:cs="Arial"/>
          <w:color w:val="000000"/>
          <w:sz w:val="22"/>
          <w:szCs w:val="22"/>
          <w:lang w:eastAsia="en-GB"/>
        </w:rPr>
      </w:pPr>
      <w:proofErr w:type="spellStart"/>
      <w:r w:rsidRPr="0018071D">
        <w:rPr>
          <w:rFonts w:eastAsia="Times New Roman" w:cs="Arial"/>
          <w:color w:val="000000"/>
          <w:sz w:val="22"/>
          <w:szCs w:val="22"/>
          <w:lang w:eastAsia="en-GB"/>
        </w:rPr>
        <w:t>Betterhealth</w:t>
      </w:r>
      <w:proofErr w:type="spellEnd"/>
      <w:r w:rsidRPr="0018071D">
        <w:rPr>
          <w:rFonts w:eastAsia="Times New Roman" w:cs="Arial"/>
          <w:color w:val="000000"/>
          <w:sz w:val="22"/>
          <w:szCs w:val="22"/>
          <w:lang w:eastAsia="en-GB"/>
        </w:rPr>
        <w:t xml:space="preserve"> Care </w:t>
      </w:r>
    </w:p>
    <w:p w14:paraId="19FBF835" w14:textId="77777777" w:rsidR="0018071D" w:rsidRPr="0018071D" w:rsidRDefault="0018071D" w:rsidP="0018071D">
      <w:pPr>
        <w:ind w:left="720"/>
        <w:rPr>
          <w:rFonts w:eastAsia="Times New Roman" w:cs="Arial"/>
          <w:color w:val="000000"/>
          <w:sz w:val="22"/>
          <w:szCs w:val="22"/>
          <w:lang w:eastAsia="en-GB"/>
        </w:rPr>
      </w:pPr>
      <w:r w:rsidRPr="0018071D">
        <w:rPr>
          <w:rFonts w:eastAsia="Times New Roman" w:cs="Arial"/>
          <w:color w:val="000000"/>
          <w:sz w:val="22"/>
          <w:szCs w:val="22"/>
          <w:lang w:eastAsia="en-GB"/>
        </w:rPr>
        <w:t xml:space="preserve">Capital Group </w:t>
      </w:r>
    </w:p>
    <w:p w14:paraId="726DD9E0" w14:textId="77777777" w:rsidR="0018071D" w:rsidRPr="0018071D" w:rsidRDefault="0018071D" w:rsidP="0018071D">
      <w:pPr>
        <w:ind w:left="720"/>
        <w:rPr>
          <w:rFonts w:eastAsia="Times New Roman" w:cs="Arial"/>
          <w:color w:val="000000"/>
          <w:sz w:val="22"/>
          <w:szCs w:val="22"/>
          <w:lang w:eastAsia="en-GB"/>
        </w:rPr>
      </w:pPr>
      <w:r w:rsidRPr="0018071D">
        <w:rPr>
          <w:rFonts w:eastAsia="Times New Roman" w:cs="Arial"/>
          <w:color w:val="000000"/>
          <w:sz w:val="22"/>
          <w:szCs w:val="22"/>
          <w:lang w:eastAsia="en-GB"/>
        </w:rPr>
        <w:t xml:space="preserve">Care Providers/Day Webster </w:t>
      </w:r>
    </w:p>
    <w:p w14:paraId="7B4C514B" w14:textId="77777777" w:rsidR="0018071D" w:rsidRPr="0018071D" w:rsidRDefault="0018071D" w:rsidP="0018071D">
      <w:pPr>
        <w:ind w:left="720"/>
        <w:rPr>
          <w:rFonts w:eastAsia="Times New Roman" w:cs="Arial"/>
          <w:color w:val="000000"/>
          <w:sz w:val="22"/>
          <w:szCs w:val="22"/>
          <w:lang w:eastAsia="en-GB"/>
        </w:rPr>
      </w:pPr>
      <w:r w:rsidRPr="0018071D">
        <w:rPr>
          <w:rFonts w:eastAsia="Times New Roman" w:cs="Arial"/>
          <w:color w:val="000000"/>
          <w:sz w:val="22"/>
          <w:szCs w:val="22"/>
          <w:lang w:eastAsia="en-GB"/>
        </w:rPr>
        <w:t xml:space="preserve">Cromwell/Imperial </w:t>
      </w:r>
    </w:p>
    <w:p w14:paraId="39D7B23E" w14:textId="77777777" w:rsidR="0018071D" w:rsidRPr="0018071D" w:rsidRDefault="0018071D" w:rsidP="0018071D">
      <w:pPr>
        <w:ind w:left="720"/>
        <w:rPr>
          <w:rFonts w:eastAsia="Times New Roman" w:cs="Arial"/>
          <w:color w:val="000000"/>
          <w:sz w:val="22"/>
          <w:szCs w:val="22"/>
          <w:lang w:eastAsia="en-GB"/>
        </w:rPr>
      </w:pPr>
      <w:r w:rsidRPr="0018071D">
        <w:rPr>
          <w:rFonts w:eastAsia="Times New Roman" w:cs="Arial"/>
          <w:color w:val="000000"/>
          <w:sz w:val="22"/>
          <w:szCs w:val="22"/>
          <w:lang w:eastAsia="en-GB"/>
        </w:rPr>
        <w:t xml:space="preserve">DRC Locums </w:t>
      </w:r>
    </w:p>
    <w:p w14:paraId="22DDC214" w14:textId="77777777" w:rsidR="0018071D" w:rsidRPr="0018071D" w:rsidRDefault="0018071D" w:rsidP="0018071D">
      <w:pPr>
        <w:ind w:left="720"/>
        <w:rPr>
          <w:rFonts w:eastAsia="Times New Roman" w:cs="Arial"/>
          <w:color w:val="000000"/>
          <w:sz w:val="22"/>
          <w:szCs w:val="22"/>
          <w:lang w:eastAsia="en-GB"/>
        </w:rPr>
      </w:pPr>
      <w:proofErr w:type="spellStart"/>
      <w:r w:rsidRPr="0018071D">
        <w:rPr>
          <w:rFonts w:eastAsia="Times New Roman" w:cs="Arial"/>
          <w:color w:val="000000"/>
          <w:sz w:val="22"/>
          <w:szCs w:val="22"/>
          <w:lang w:eastAsia="en-GB"/>
        </w:rPr>
        <w:t>Enferm</w:t>
      </w:r>
      <w:proofErr w:type="spellEnd"/>
      <w:r w:rsidRPr="0018071D">
        <w:rPr>
          <w:rFonts w:eastAsia="Times New Roman" w:cs="Arial"/>
          <w:color w:val="000000"/>
          <w:sz w:val="22"/>
          <w:szCs w:val="22"/>
          <w:lang w:eastAsia="en-GB"/>
        </w:rPr>
        <w:t xml:space="preserve"> </w:t>
      </w:r>
    </w:p>
    <w:p w14:paraId="306B2CAB" w14:textId="77777777" w:rsidR="0018071D" w:rsidRPr="0018071D" w:rsidRDefault="0018071D" w:rsidP="0018071D">
      <w:pPr>
        <w:ind w:left="720"/>
        <w:rPr>
          <w:rFonts w:eastAsia="Times New Roman" w:cs="Arial"/>
          <w:color w:val="000000"/>
          <w:sz w:val="22"/>
          <w:szCs w:val="22"/>
          <w:lang w:eastAsia="en-GB"/>
        </w:rPr>
      </w:pPr>
      <w:r w:rsidRPr="0018071D">
        <w:rPr>
          <w:rFonts w:eastAsia="Times New Roman" w:cs="Arial"/>
          <w:color w:val="000000"/>
          <w:sz w:val="22"/>
          <w:szCs w:val="22"/>
          <w:lang w:eastAsia="en-GB"/>
        </w:rPr>
        <w:t xml:space="preserve">Hays </w:t>
      </w:r>
      <w:proofErr w:type="spellStart"/>
      <w:r w:rsidRPr="0018071D">
        <w:rPr>
          <w:rFonts w:eastAsia="Times New Roman" w:cs="Arial"/>
          <w:color w:val="000000"/>
          <w:sz w:val="22"/>
          <w:szCs w:val="22"/>
          <w:lang w:eastAsia="en-GB"/>
        </w:rPr>
        <w:t>Hojona</w:t>
      </w:r>
      <w:proofErr w:type="spellEnd"/>
      <w:r w:rsidRPr="0018071D">
        <w:rPr>
          <w:rFonts w:eastAsia="Times New Roman" w:cs="Arial"/>
          <w:color w:val="000000"/>
          <w:sz w:val="22"/>
          <w:szCs w:val="22"/>
          <w:lang w:eastAsia="en-GB"/>
        </w:rPr>
        <w:t xml:space="preserve"> </w:t>
      </w:r>
    </w:p>
    <w:p w14:paraId="1A9D66D4" w14:textId="77777777" w:rsidR="0018071D" w:rsidRPr="0018071D" w:rsidRDefault="0018071D" w:rsidP="0018071D">
      <w:pPr>
        <w:ind w:left="720"/>
        <w:rPr>
          <w:rFonts w:eastAsia="Times New Roman" w:cs="Arial"/>
          <w:color w:val="000000"/>
          <w:sz w:val="22"/>
          <w:szCs w:val="22"/>
          <w:lang w:eastAsia="en-GB"/>
        </w:rPr>
      </w:pPr>
      <w:r w:rsidRPr="0018071D">
        <w:rPr>
          <w:rFonts w:eastAsia="Times New Roman" w:cs="Arial"/>
          <w:color w:val="000000"/>
          <w:sz w:val="22"/>
          <w:szCs w:val="22"/>
          <w:lang w:eastAsia="en-GB"/>
        </w:rPr>
        <w:t xml:space="preserve">ID Medical </w:t>
      </w:r>
    </w:p>
    <w:p w14:paraId="237E8A2A" w14:textId="77777777" w:rsidR="0018071D" w:rsidRPr="0018071D" w:rsidRDefault="0018071D" w:rsidP="0018071D">
      <w:pPr>
        <w:ind w:left="720"/>
        <w:rPr>
          <w:rFonts w:eastAsia="Times New Roman" w:cs="Arial"/>
          <w:color w:val="000000"/>
          <w:sz w:val="22"/>
          <w:szCs w:val="22"/>
          <w:lang w:eastAsia="en-GB"/>
        </w:rPr>
      </w:pPr>
      <w:r w:rsidRPr="0018071D">
        <w:rPr>
          <w:rFonts w:eastAsia="Times New Roman" w:cs="Arial"/>
          <w:color w:val="000000"/>
          <w:sz w:val="22"/>
          <w:szCs w:val="22"/>
          <w:lang w:eastAsia="en-GB"/>
        </w:rPr>
        <w:t xml:space="preserve">Interact Medical </w:t>
      </w:r>
    </w:p>
    <w:p w14:paraId="48873B1C" w14:textId="77777777" w:rsidR="0018071D" w:rsidRPr="0018071D" w:rsidRDefault="0018071D" w:rsidP="0018071D">
      <w:pPr>
        <w:ind w:left="720"/>
        <w:rPr>
          <w:rFonts w:eastAsia="Times New Roman" w:cs="Arial"/>
          <w:color w:val="000000"/>
          <w:sz w:val="22"/>
          <w:szCs w:val="22"/>
          <w:lang w:eastAsia="en-GB"/>
        </w:rPr>
      </w:pPr>
      <w:r w:rsidRPr="0018071D">
        <w:rPr>
          <w:rFonts w:eastAsia="Times New Roman" w:cs="Arial"/>
          <w:color w:val="000000"/>
          <w:sz w:val="22"/>
          <w:szCs w:val="22"/>
          <w:lang w:eastAsia="en-GB"/>
        </w:rPr>
        <w:t xml:space="preserve">Locum Placement </w:t>
      </w:r>
    </w:p>
    <w:p w14:paraId="06F37073" w14:textId="77777777" w:rsidR="0018071D" w:rsidRPr="0018071D" w:rsidRDefault="0018071D" w:rsidP="0018071D">
      <w:pPr>
        <w:ind w:left="720"/>
        <w:rPr>
          <w:rFonts w:eastAsia="Times New Roman" w:cs="Arial"/>
          <w:color w:val="000000"/>
          <w:sz w:val="22"/>
          <w:szCs w:val="22"/>
          <w:lang w:eastAsia="en-GB"/>
        </w:rPr>
      </w:pPr>
      <w:r w:rsidRPr="0018071D">
        <w:rPr>
          <w:rFonts w:eastAsia="Times New Roman" w:cs="Arial"/>
          <w:color w:val="000000"/>
          <w:sz w:val="22"/>
          <w:szCs w:val="22"/>
          <w:lang w:eastAsia="en-GB"/>
        </w:rPr>
        <w:t xml:space="preserve">Locum Vision </w:t>
      </w:r>
    </w:p>
    <w:p w14:paraId="442DA5FF" w14:textId="77777777" w:rsidR="0018071D" w:rsidRPr="0018071D" w:rsidRDefault="0018071D" w:rsidP="0018071D">
      <w:pPr>
        <w:ind w:left="720"/>
        <w:rPr>
          <w:rFonts w:eastAsia="Times New Roman" w:cs="Arial"/>
          <w:color w:val="000000"/>
          <w:sz w:val="22"/>
          <w:szCs w:val="22"/>
          <w:lang w:eastAsia="en-GB"/>
        </w:rPr>
      </w:pPr>
      <w:proofErr w:type="spellStart"/>
      <w:r w:rsidRPr="0018071D">
        <w:rPr>
          <w:rFonts w:eastAsia="Times New Roman" w:cs="Arial"/>
          <w:color w:val="000000"/>
          <w:sz w:val="22"/>
          <w:szCs w:val="22"/>
          <w:lang w:eastAsia="en-GB"/>
        </w:rPr>
        <w:t>Medacs</w:t>
      </w:r>
      <w:proofErr w:type="spellEnd"/>
      <w:r w:rsidRPr="0018071D">
        <w:rPr>
          <w:rFonts w:eastAsia="Times New Roman" w:cs="Arial"/>
          <w:color w:val="000000"/>
          <w:sz w:val="22"/>
          <w:szCs w:val="22"/>
          <w:lang w:eastAsia="en-GB"/>
        </w:rPr>
        <w:t xml:space="preserve"> </w:t>
      </w:r>
    </w:p>
    <w:p w14:paraId="264606A6" w14:textId="77777777" w:rsidR="0018071D" w:rsidRPr="0018071D" w:rsidRDefault="0018071D" w:rsidP="0018071D">
      <w:pPr>
        <w:ind w:left="720"/>
        <w:rPr>
          <w:rFonts w:eastAsia="Times New Roman" w:cs="Arial"/>
          <w:color w:val="000000"/>
          <w:sz w:val="22"/>
          <w:szCs w:val="22"/>
          <w:lang w:eastAsia="en-GB"/>
        </w:rPr>
      </w:pPr>
      <w:r w:rsidRPr="0018071D">
        <w:rPr>
          <w:rFonts w:eastAsia="Times New Roman" w:cs="Arial"/>
          <w:color w:val="000000"/>
          <w:sz w:val="22"/>
          <w:szCs w:val="22"/>
          <w:lang w:eastAsia="en-GB"/>
        </w:rPr>
        <w:t xml:space="preserve">Medics Pro </w:t>
      </w:r>
    </w:p>
    <w:p w14:paraId="6779CE11" w14:textId="77777777" w:rsidR="0018071D" w:rsidRPr="0018071D" w:rsidRDefault="0018071D" w:rsidP="0018071D">
      <w:pPr>
        <w:ind w:left="720"/>
        <w:rPr>
          <w:rFonts w:eastAsia="Times New Roman" w:cs="Arial"/>
          <w:color w:val="000000"/>
          <w:sz w:val="22"/>
          <w:szCs w:val="22"/>
          <w:lang w:eastAsia="en-GB"/>
        </w:rPr>
      </w:pPr>
      <w:proofErr w:type="spellStart"/>
      <w:r w:rsidRPr="0018071D">
        <w:rPr>
          <w:rFonts w:eastAsia="Times New Roman" w:cs="Arial"/>
          <w:color w:val="000000"/>
          <w:sz w:val="22"/>
          <w:szCs w:val="22"/>
          <w:lang w:eastAsia="en-GB"/>
        </w:rPr>
        <w:t>Medilink</w:t>
      </w:r>
      <w:proofErr w:type="spellEnd"/>
      <w:r w:rsidRPr="0018071D">
        <w:rPr>
          <w:rFonts w:eastAsia="Times New Roman" w:cs="Arial"/>
          <w:color w:val="000000"/>
          <w:sz w:val="22"/>
          <w:szCs w:val="22"/>
          <w:lang w:eastAsia="en-GB"/>
        </w:rPr>
        <w:t xml:space="preserve"> </w:t>
      </w:r>
    </w:p>
    <w:p w14:paraId="46E3521E" w14:textId="77777777" w:rsidR="0018071D" w:rsidRPr="0018071D" w:rsidRDefault="0018071D" w:rsidP="0018071D">
      <w:pPr>
        <w:ind w:left="720"/>
        <w:rPr>
          <w:rFonts w:eastAsia="Times New Roman" w:cs="Arial"/>
          <w:color w:val="000000"/>
          <w:sz w:val="22"/>
          <w:szCs w:val="22"/>
          <w:lang w:eastAsia="en-GB"/>
        </w:rPr>
      </w:pPr>
      <w:r w:rsidRPr="0018071D">
        <w:rPr>
          <w:rFonts w:eastAsia="Times New Roman" w:cs="Arial"/>
          <w:color w:val="000000"/>
          <w:sz w:val="22"/>
          <w:szCs w:val="22"/>
          <w:lang w:eastAsia="en-GB"/>
        </w:rPr>
        <w:t>MSI</w:t>
      </w:r>
    </w:p>
    <w:p w14:paraId="19D230FA" w14:textId="77777777" w:rsidR="0018071D" w:rsidRPr="0018071D" w:rsidRDefault="0018071D" w:rsidP="0018071D">
      <w:pPr>
        <w:ind w:left="720"/>
        <w:rPr>
          <w:rFonts w:eastAsia="Times New Roman" w:cs="Arial"/>
          <w:color w:val="000000"/>
          <w:sz w:val="22"/>
          <w:szCs w:val="22"/>
          <w:lang w:eastAsia="en-GB"/>
        </w:rPr>
      </w:pPr>
      <w:r w:rsidRPr="0018071D">
        <w:rPr>
          <w:rFonts w:eastAsia="Times New Roman" w:cs="Arial"/>
          <w:color w:val="000000"/>
          <w:sz w:val="22"/>
          <w:szCs w:val="22"/>
          <w:lang w:eastAsia="en-GB"/>
        </w:rPr>
        <w:t xml:space="preserve">My Locum </w:t>
      </w:r>
    </w:p>
    <w:p w14:paraId="2FADA5C3" w14:textId="77777777" w:rsidR="0018071D" w:rsidRPr="0018071D" w:rsidRDefault="0018071D" w:rsidP="0018071D">
      <w:pPr>
        <w:ind w:left="720"/>
        <w:rPr>
          <w:rFonts w:eastAsia="Times New Roman" w:cs="Arial"/>
          <w:color w:val="000000"/>
          <w:sz w:val="22"/>
          <w:szCs w:val="22"/>
          <w:lang w:eastAsia="en-GB"/>
        </w:rPr>
      </w:pPr>
      <w:r w:rsidRPr="0018071D">
        <w:rPr>
          <w:rFonts w:eastAsia="Times New Roman" w:cs="Arial"/>
          <w:color w:val="000000"/>
          <w:sz w:val="22"/>
          <w:szCs w:val="22"/>
          <w:lang w:eastAsia="en-GB"/>
        </w:rPr>
        <w:t xml:space="preserve">National Locums </w:t>
      </w:r>
    </w:p>
    <w:p w14:paraId="33BCF37F" w14:textId="77777777" w:rsidR="0018071D" w:rsidRPr="0018071D" w:rsidRDefault="0018071D" w:rsidP="0018071D">
      <w:pPr>
        <w:ind w:left="720"/>
        <w:rPr>
          <w:rFonts w:eastAsia="Times New Roman" w:cs="Arial"/>
          <w:color w:val="000000"/>
          <w:sz w:val="22"/>
          <w:szCs w:val="22"/>
          <w:lang w:eastAsia="en-GB"/>
        </w:rPr>
      </w:pPr>
      <w:r w:rsidRPr="0018071D">
        <w:rPr>
          <w:rFonts w:eastAsia="Times New Roman" w:cs="Arial"/>
          <w:color w:val="000000"/>
          <w:sz w:val="22"/>
          <w:szCs w:val="22"/>
          <w:lang w:eastAsia="en-GB"/>
        </w:rPr>
        <w:t xml:space="preserve">N C Healthcare </w:t>
      </w:r>
    </w:p>
    <w:p w14:paraId="72D617D0" w14:textId="77777777" w:rsidR="0018071D" w:rsidRPr="0018071D" w:rsidRDefault="0018071D" w:rsidP="0018071D">
      <w:pPr>
        <w:ind w:left="720"/>
        <w:rPr>
          <w:rFonts w:eastAsia="Times New Roman" w:cs="Arial"/>
          <w:color w:val="000000"/>
          <w:sz w:val="22"/>
          <w:szCs w:val="22"/>
          <w:lang w:eastAsia="en-GB"/>
        </w:rPr>
      </w:pPr>
      <w:proofErr w:type="spellStart"/>
      <w:r w:rsidRPr="0018071D">
        <w:rPr>
          <w:rFonts w:eastAsia="Times New Roman" w:cs="Arial"/>
          <w:color w:val="000000"/>
          <w:sz w:val="22"/>
          <w:szCs w:val="22"/>
          <w:lang w:eastAsia="en-GB"/>
        </w:rPr>
        <w:t>Pertemps</w:t>
      </w:r>
      <w:proofErr w:type="spellEnd"/>
      <w:r w:rsidRPr="0018071D">
        <w:rPr>
          <w:rFonts w:eastAsia="Times New Roman" w:cs="Arial"/>
          <w:color w:val="000000"/>
          <w:sz w:val="22"/>
          <w:szCs w:val="22"/>
          <w:lang w:eastAsia="en-GB"/>
        </w:rPr>
        <w:t xml:space="preserve"> </w:t>
      </w:r>
    </w:p>
    <w:p w14:paraId="1A5C8E1C" w14:textId="77777777" w:rsidR="0018071D" w:rsidRPr="0018071D" w:rsidRDefault="0018071D" w:rsidP="0018071D">
      <w:pPr>
        <w:ind w:left="720"/>
        <w:rPr>
          <w:rFonts w:eastAsia="Times New Roman" w:cs="Arial"/>
          <w:color w:val="000000"/>
          <w:sz w:val="22"/>
          <w:szCs w:val="22"/>
          <w:lang w:eastAsia="en-GB"/>
        </w:rPr>
      </w:pPr>
      <w:proofErr w:type="spellStart"/>
      <w:r w:rsidRPr="0018071D">
        <w:rPr>
          <w:rFonts w:eastAsia="Times New Roman" w:cs="Arial"/>
          <w:color w:val="000000"/>
          <w:sz w:val="22"/>
          <w:szCs w:val="22"/>
          <w:lang w:eastAsia="en-GB"/>
        </w:rPr>
        <w:t>Promedical</w:t>
      </w:r>
      <w:proofErr w:type="spellEnd"/>
      <w:r w:rsidRPr="0018071D">
        <w:rPr>
          <w:rFonts w:eastAsia="Times New Roman" w:cs="Arial"/>
          <w:color w:val="000000"/>
          <w:sz w:val="22"/>
          <w:szCs w:val="22"/>
          <w:lang w:eastAsia="en-GB"/>
        </w:rPr>
        <w:t xml:space="preserve"> </w:t>
      </w:r>
    </w:p>
    <w:p w14:paraId="6BC49246" w14:textId="77777777" w:rsidR="0018071D" w:rsidRPr="0018071D" w:rsidRDefault="0018071D" w:rsidP="0018071D">
      <w:pPr>
        <w:ind w:left="720"/>
        <w:rPr>
          <w:rFonts w:eastAsia="Times New Roman" w:cs="Arial"/>
          <w:color w:val="000000"/>
          <w:sz w:val="22"/>
          <w:szCs w:val="22"/>
          <w:lang w:eastAsia="en-GB"/>
        </w:rPr>
      </w:pPr>
      <w:r w:rsidRPr="0018071D">
        <w:rPr>
          <w:rFonts w:eastAsia="Times New Roman" w:cs="Arial"/>
          <w:color w:val="000000"/>
          <w:sz w:val="22"/>
          <w:szCs w:val="22"/>
          <w:lang w:eastAsia="en-GB"/>
        </w:rPr>
        <w:t>Pulse Supply Care Solutions</w:t>
      </w:r>
    </w:p>
    <w:p w14:paraId="6F2C79EB" w14:textId="77777777" w:rsidR="0018071D" w:rsidRPr="0018071D" w:rsidRDefault="0018071D" w:rsidP="0018071D">
      <w:pPr>
        <w:ind w:left="720"/>
        <w:rPr>
          <w:rFonts w:eastAsia="Times New Roman" w:cs="Arial"/>
          <w:color w:val="000000"/>
          <w:sz w:val="22"/>
          <w:szCs w:val="22"/>
          <w:lang w:eastAsia="en-GB"/>
        </w:rPr>
      </w:pPr>
      <w:r w:rsidRPr="0018071D">
        <w:rPr>
          <w:rFonts w:eastAsia="Times New Roman" w:cs="Arial"/>
          <w:color w:val="000000"/>
          <w:sz w:val="22"/>
          <w:szCs w:val="22"/>
          <w:lang w:eastAsia="en-GB"/>
        </w:rPr>
        <w:t xml:space="preserve">SWIIS </w:t>
      </w:r>
    </w:p>
    <w:p w14:paraId="184E1B31" w14:textId="77777777" w:rsidR="0018071D" w:rsidRPr="0018071D" w:rsidRDefault="0018071D" w:rsidP="0018071D">
      <w:pPr>
        <w:ind w:left="720"/>
        <w:rPr>
          <w:rFonts w:eastAsia="Times New Roman" w:cs="Arial"/>
          <w:color w:val="000000"/>
          <w:sz w:val="22"/>
          <w:szCs w:val="22"/>
          <w:lang w:eastAsia="en-GB"/>
        </w:rPr>
      </w:pPr>
      <w:r w:rsidRPr="0018071D">
        <w:rPr>
          <w:rFonts w:eastAsia="Times New Roman" w:cs="Arial"/>
          <w:color w:val="000000"/>
          <w:sz w:val="22"/>
          <w:szCs w:val="22"/>
          <w:lang w:eastAsia="en-GB"/>
        </w:rPr>
        <w:t xml:space="preserve">Total Assist </w:t>
      </w:r>
    </w:p>
    <w:p w14:paraId="0775F328" w14:textId="77777777" w:rsidR="0018071D" w:rsidRPr="0018071D" w:rsidRDefault="0018071D" w:rsidP="0018071D">
      <w:pPr>
        <w:ind w:left="720"/>
        <w:rPr>
          <w:rFonts w:eastAsia="Times New Roman" w:cs="Arial"/>
          <w:color w:val="000000"/>
          <w:sz w:val="22"/>
          <w:szCs w:val="22"/>
          <w:lang w:eastAsia="en-GB"/>
        </w:rPr>
      </w:pPr>
      <w:r w:rsidRPr="0018071D">
        <w:rPr>
          <w:rFonts w:eastAsia="Times New Roman" w:cs="Arial"/>
          <w:color w:val="000000"/>
          <w:sz w:val="22"/>
          <w:szCs w:val="22"/>
          <w:lang w:eastAsia="en-GB"/>
        </w:rPr>
        <w:t xml:space="preserve">Unity </w:t>
      </w:r>
    </w:p>
    <w:p w14:paraId="52FDFC87" w14:textId="4ACDFED4" w:rsidR="0018071D" w:rsidRPr="0018071D" w:rsidRDefault="0018071D" w:rsidP="0018071D">
      <w:pPr>
        <w:ind w:left="720"/>
        <w:rPr>
          <w:rFonts w:eastAsia="Times New Roman" w:cs="Arial"/>
          <w:color w:val="000000"/>
          <w:sz w:val="22"/>
          <w:szCs w:val="22"/>
          <w:lang w:eastAsia="en-GB"/>
        </w:rPr>
      </w:pPr>
      <w:proofErr w:type="gramStart"/>
      <w:r w:rsidRPr="0018071D">
        <w:rPr>
          <w:rFonts w:eastAsia="Times New Roman" w:cs="Arial"/>
          <w:color w:val="000000"/>
          <w:sz w:val="22"/>
          <w:szCs w:val="22"/>
          <w:lang w:eastAsia="en-GB"/>
        </w:rPr>
        <w:t>Your</w:t>
      </w:r>
      <w:proofErr w:type="gramEnd"/>
      <w:r w:rsidRPr="0018071D">
        <w:rPr>
          <w:rFonts w:eastAsia="Times New Roman" w:cs="Arial"/>
          <w:color w:val="000000"/>
          <w:sz w:val="22"/>
          <w:szCs w:val="22"/>
          <w:lang w:eastAsia="en-GB"/>
        </w:rPr>
        <w:t xml:space="preserve"> World</w:t>
      </w:r>
    </w:p>
    <w:p w14:paraId="5BB5EE98" w14:textId="6D8F266A" w:rsidR="0018071D" w:rsidRPr="0018071D" w:rsidRDefault="0018071D" w:rsidP="0018071D">
      <w:pPr>
        <w:ind w:left="370"/>
        <w:rPr>
          <w:rFonts w:eastAsia="Times New Roman" w:cs="Arial"/>
          <w:color w:val="000000"/>
          <w:sz w:val="22"/>
          <w:szCs w:val="22"/>
          <w:lang w:eastAsia="en-GB"/>
        </w:rPr>
      </w:pPr>
    </w:p>
    <w:p w14:paraId="27C1B19C" w14:textId="77777777" w:rsidR="0018071D" w:rsidRPr="0018071D" w:rsidRDefault="0018071D" w:rsidP="0018071D">
      <w:pPr>
        <w:ind w:left="370"/>
        <w:rPr>
          <w:rFonts w:eastAsia="Times New Roman" w:cs="Arial"/>
          <w:color w:val="000000"/>
          <w:sz w:val="22"/>
          <w:szCs w:val="22"/>
          <w:lang w:eastAsia="en-GB"/>
        </w:rPr>
      </w:pPr>
    </w:p>
    <w:p w14:paraId="74CDAD51" w14:textId="77777777" w:rsidR="0018071D" w:rsidRPr="0018071D" w:rsidRDefault="0018071D" w:rsidP="0018071D">
      <w:pPr>
        <w:pStyle w:val="Header2"/>
        <w:rPr>
          <w:rFonts w:ascii="Arial" w:hAnsi="Arial" w:cs="Arial"/>
          <w:szCs w:val="22"/>
          <w:lang w:eastAsia="en-GB"/>
        </w:rPr>
      </w:pPr>
      <w:r w:rsidRPr="0018071D">
        <w:rPr>
          <w:rFonts w:ascii="Arial" w:hAnsi="Arial" w:cs="Arial"/>
          <w:szCs w:val="22"/>
          <w:lang w:eastAsia="en-GB"/>
        </w:rPr>
        <w:t>Can you please confirm, who within the trust, is currently responsible for the management and usage of all OFF-Framework &amp; ON-Framework agency supply for Nursing &amp; HCA staff.</w:t>
      </w:r>
    </w:p>
    <w:p w14:paraId="4F55622B" w14:textId="050BBD0D" w:rsidR="0018071D" w:rsidRPr="0018071D" w:rsidRDefault="0018071D" w:rsidP="0018071D">
      <w:pPr>
        <w:spacing w:before="100" w:beforeAutospacing="1" w:after="100" w:afterAutospacing="1"/>
        <w:ind w:left="370" w:firstLine="350"/>
        <w:contextualSpacing/>
        <w:rPr>
          <w:rFonts w:eastAsia="Times New Roman" w:cs="Arial"/>
          <w:color w:val="000000"/>
          <w:sz w:val="22"/>
          <w:szCs w:val="22"/>
          <w:lang w:eastAsia="en-GB"/>
        </w:rPr>
      </w:pPr>
      <w:r w:rsidRPr="0018071D">
        <w:rPr>
          <w:rFonts w:eastAsia="Times New Roman" w:cs="Arial"/>
          <w:color w:val="000000"/>
          <w:sz w:val="22"/>
          <w:szCs w:val="22"/>
          <w:lang w:eastAsia="en-GB"/>
        </w:rPr>
        <w:t xml:space="preserve">Exempt under Section 40 – Personal Information </w:t>
      </w:r>
    </w:p>
    <w:p w14:paraId="19A3F1AD" w14:textId="77777777" w:rsidR="0018071D" w:rsidRPr="0018071D" w:rsidRDefault="0018071D" w:rsidP="0018071D">
      <w:pPr>
        <w:pStyle w:val="Header2"/>
        <w:rPr>
          <w:rFonts w:ascii="Arial" w:hAnsi="Arial" w:cs="Arial"/>
          <w:szCs w:val="22"/>
          <w:lang w:eastAsia="en-GB"/>
        </w:rPr>
      </w:pPr>
      <w:r w:rsidRPr="0018071D">
        <w:rPr>
          <w:rFonts w:ascii="Arial" w:hAnsi="Arial" w:cs="Arial"/>
          <w:szCs w:val="22"/>
          <w:lang w:eastAsia="en-GB"/>
        </w:rPr>
        <w:t>Can you please confirm the total number of shifts sent out to OFF-Framework agencies for the past 6 months?</w:t>
      </w:r>
    </w:p>
    <w:p w14:paraId="2FCB40B4" w14:textId="5E4AE5F4" w:rsidR="0018071D" w:rsidRPr="0018071D" w:rsidRDefault="0018071D" w:rsidP="0018071D">
      <w:pPr>
        <w:spacing w:before="100" w:beforeAutospacing="1" w:after="100" w:afterAutospacing="1"/>
        <w:ind w:left="370" w:firstLine="350"/>
        <w:contextualSpacing/>
        <w:rPr>
          <w:rFonts w:eastAsia="Times New Roman" w:cs="Arial"/>
          <w:color w:val="000000"/>
          <w:sz w:val="22"/>
          <w:szCs w:val="22"/>
          <w:lang w:eastAsia="en-GB"/>
        </w:rPr>
      </w:pPr>
      <w:r w:rsidRPr="0018071D">
        <w:rPr>
          <w:rFonts w:eastAsia="Times New Roman" w:cs="Arial"/>
          <w:color w:val="000000"/>
          <w:sz w:val="22"/>
          <w:szCs w:val="22"/>
          <w:lang w:eastAsia="en-GB"/>
        </w:rPr>
        <w:t>We do not use Off-Framework agencies.</w:t>
      </w:r>
    </w:p>
    <w:p w14:paraId="237DF7F5" w14:textId="77777777" w:rsidR="0018071D" w:rsidRPr="0018071D" w:rsidRDefault="0018071D" w:rsidP="0018071D">
      <w:pPr>
        <w:pStyle w:val="Header2"/>
        <w:rPr>
          <w:rFonts w:ascii="Arial" w:hAnsi="Arial" w:cs="Arial"/>
          <w:szCs w:val="22"/>
          <w:lang w:eastAsia="en-GB"/>
        </w:rPr>
      </w:pPr>
      <w:r w:rsidRPr="0018071D">
        <w:rPr>
          <w:rFonts w:ascii="Arial" w:hAnsi="Arial" w:cs="Arial"/>
          <w:szCs w:val="22"/>
          <w:lang w:eastAsia="en-GB"/>
        </w:rPr>
        <w:t>Can you please confirm the total number of shifts sent out to ON-Framework agencies for the past 6 months?</w:t>
      </w:r>
    </w:p>
    <w:p w14:paraId="7BEAA4FE" w14:textId="05A325B5" w:rsidR="0018071D" w:rsidRPr="0018071D" w:rsidRDefault="0018071D" w:rsidP="0018071D">
      <w:pPr>
        <w:spacing w:before="100" w:beforeAutospacing="1" w:after="100" w:afterAutospacing="1"/>
        <w:ind w:left="370" w:firstLine="350"/>
        <w:contextualSpacing/>
        <w:rPr>
          <w:rFonts w:eastAsia="Times New Roman" w:cs="Arial"/>
          <w:color w:val="000000"/>
          <w:sz w:val="22"/>
          <w:szCs w:val="22"/>
          <w:lang w:eastAsia="en-GB"/>
        </w:rPr>
      </w:pPr>
      <w:r w:rsidRPr="0018071D">
        <w:rPr>
          <w:rFonts w:eastAsia="Times New Roman" w:cs="Arial"/>
          <w:color w:val="000000"/>
          <w:sz w:val="22"/>
          <w:szCs w:val="22"/>
          <w:lang w:eastAsia="en-GB"/>
        </w:rPr>
        <w:t>Total Requests – 28,953</w:t>
      </w:r>
    </w:p>
    <w:p w14:paraId="73C8A9F1" w14:textId="77777777" w:rsidR="0018071D" w:rsidRPr="0018071D" w:rsidRDefault="0018071D" w:rsidP="0018071D">
      <w:pPr>
        <w:pStyle w:val="Header2"/>
        <w:rPr>
          <w:rFonts w:ascii="Arial" w:hAnsi="Arial" w:cs="Arial"/>
          <w:szCs w:val="22"/>
          <w:lang w:eastAsia="en-GB"/>
        </w:rPr>
      </w:pPr>
      <w:r w:rsidRPr="0018071D">
        <w:rPr>
          <w:rFonts w:ascii="Arial" w:hAnsi="Arial" w:cs="Arial"/>
          <w:szCs w:val="22"/>
          <w:lang w:eastAsia="en-GB"/>
        </w:rPr>
        <w:t xml:space="preserve">Can you please confirm the volume of supply, by number of shifts filled and broken down into staff &amp; Shift type, by each OFF-Framework agency for the past 6 months for Nursing &amp; HCA </w:t>
      </w:r>
      <w:proofErr w:type="gramStart"/>
      <w:r w:rsidRPr="0018071D">
        <w:rPr>
          <w:rFonts w:ascii="Arial" w:hAnsi="Arial" w:cs="Arial"/>
          <w:szCs w:val="22"/>
          <w:lang w:eastAsia="en-GB"/>
        </w:rPr>
        <w:t>Staff.</w:t>
      </w:r>
      <w:proofErr w:type="gramEnd"/>
    </w:p>
    <w:p w14:paraId="6AE5F4C1" w14:textId="30F43C77" w:rsidR="0018071D" w:rsidRPr="0018071D" w:rsidRDefault="0018071D" w:rsidP="0018071D">
      <w:pPr>
        <w:spacing w:before="100" w:beforeAutospacing="1" w:after="100" w:afterAutospacing="1"/>
        <w:ind w:left="370" w:firstLine="350"/>
        <w:contextualSpacing/>
        <w:rPr>
          <w:rFonts w:eastAsia="Times New Roman" w:cs="Arial"/>
          <w:color w:val="000000"/>
          <w:sz w:val="22"/>
          <w:szCs w:val="22"/>
          <w:lang w:eastAsia="en-GB"/>
        </w:rPr>
      </w:pPr>
      <w:r w:rsidRPr="0018071D">
        <w:rPr>
          <w:rFonts w:eastAsia="Times New Roman" w:cs="Arial"/>
          <w:color w:val="000000"/>
          <w:sz w:val="22"/>
          <w:szCs w:val="22"/>
          <w:lang w:eastAsia="en-GB"/>
        </w:rPr>
        <w:t>N/A</w:t>
      </w:r>
    </w:p>
    <w:p w14:paraId="12EB80BC" w14:textId="77777777" w:rsidR="0018071D" w:rsidRPr="0018071D" w:rsidRDefault="0018071D" w:rsidP="0018071D">
      <w:pPr>
        <w:pStyle w:val="Header2"/>
        <w:rPr>
          <w:rFonts w:ascii="Arial" w:hAnsi="Arial" w:cs="Arial"/>
          <w:szCs w:val="22"/>
          <w:lang w:eastAsia="en-GB"/>
        </w:rPr>
      </w:pPr>
      <w:r w:rsidRPr="0018071D">
        <w:rPr>
          <w:rFonts w:ascii="Arial" w:hAnsi="Arial" w:cs="Arial"/>
          <w:szCs w:val="22"/>
          <w:lang w:eastAsia="en-GB"/>
        </w:rPr>
        <w:t xml:space="preserve">Can you please confirm the volume of supply, by number of shifts filled and broken down into staff &amp; Shift type, by each ON-Framework agency for the past 6 months for Nursing &amp; HCA </w:t>
      </w:r>
      <w:proofErr w:type="gramStart"/>
      <w:r w:rsidRPr="0018071D">
        <w:rPr>
          <w:rFonts w:ascii="Arial" w:hAnsi="Arial" w:cs="Arial"/>
          <w:szCs w:val="22"/>
          <w:lang w:eastAsia="en-GB"/>
        </w:rPr>
        <w:t>Staff.</w:t>
      </w:r>
      <w:proofErr w:type="gramEnd"/>
    </w:p>
    <w:p w14:paraId="42908016" w14:textId="7FAFE2FA" w:rsidR="0018071D" w:rsidRPr="0018071D" w:rsidRDefault="0018071D" w:rsidP="0018071D">
      <w:pPr>
        <w:spacing w:before="100" w:beforeAutospacing="1" w:after="100" w:afterAutospacing="1"/>
        <w:ind w:left="720"/>
        <w:contextualSpacing/>
        <w:rPr>
          <w:rFonts w:eastAsia="Times New Roman" w:cs="Arial"/>
          <w:color w:val="000000"/>
          <w:sz w:val="22"/>
          <w:szCs w:val="22"/>
          <w:lang w:eastAsia="en-GB"/>
        </w:rPr>
      </w:pPr>
      <w:r w:rsidRPr="0018071D">
        <w:rPr>
          <w:rFonts w:eastAsia="Times New Roman" w:cs="Arial"/>
          <w:color w:val="000000"/>
          <w:sz w:val="22"/>
          <w:szCs w:val="22"/>
          <w:lang w:eastAsia="en-GB"/>
        </w:rPr>
        <w:t>This is too complex to complete in the timeframe and the data would be commercially sensitive to provide to a third party. Qualified Days Filled = 8209 Nights/Weekend filled = 5986 HCA/CSW – N/A</w:t>
      </w:r>
    </w:p>
    <w:p w14:paraId="3C8E950C" w14:textId="77777777" w:rsidR="0018071D" w:rsidRPr="0018071D" w:rsidRDefault="0018071D" w:rsidP="0018071D">
      <w:pPr>
        <w:pStyle w:val="Header2"/>
        <w:rPr>
          <w:rFonts w:ascii="Arial" w:hAnsi="Arial" w:cs="Arial"/>
          <w:szCs w:val="22"/>
          <w:lang w:eastAsia="en-GB"/>
        </w:rPr>
      </w:pPr>
      <w:r w:rsidRPr="0018071D">
        <w:rPr>
          <w:rFonts w:ascii="Arial" w:hAnsi="Arial" w:cs="Arial"/>
          <w:szCs w:val="22"/>
          <w:lang w:eastAsia="en-GB"/>
        </w:rPr>
        <w:t>Can you please confirm the total Trust spend per agency, per month, for the past 6 months for agency Nursing &amp; HCA Staff?</w:t>
      </w:r>
    </w:p>
    <w:p w14:paraId="44F8CB05" w14:textId="77777777" w:rsidR="0018071D" w:rsidRPr="0018071D" w:rsidRDefault="0018071D" w:rsidP="0018071D">
      <w:pPr>
        <w:ind w:left="720"/>
        <w:contextualSpacing/>
        <w:rPr>
          <w:rFonts w:eastAsia="Times New Roman" w:cs="Arial"/>
          <w:b/>
          <w:color w:val="000000"/>
          <w:sz w:val="22"/>
          <w:szCs w:val="22"/>
          <w:lang w:eastAsia="en-GB"/>
        </w:rPr>
      </w:pPr>
      <w:r w:rsidRPr="0018071D">
        <w:rPr>
          <w:rFonts w:eastAsia="Times New Roman" w:cs="Arial"/>
          <w:color w:val="000000"/>
          <w:sz w:val="22"/>
          <w:szCs w:val="22"/>
          <w:lang w:eastAsia="en-GB"/>
        </w:rPr>
        <w:t>August 2022 £526,452</w:t>
      </w:r>
    </w:p>
    <w:p w14:paraId="17915A9B" w14:textId="77777777" w:rsidR="0018071D" w:rsidRPr="0018071D" w:rsidRDefault="0018071D" w:rsidP="0018071D">
      <w:pPr>
        <w:ind w:left="720"/>
        <w:rPr>
          <w:rFonts w:eastAsia="Times New Roman" w:cs="Arial"/>
          <w:color w:val="000000"/>
          <w:sz w:val="22"/>
          <w:szCs w:val="22"/>
          <w:lang w:eastAsia="en-GB"/>
        </w:rPr>
      </w:pPr>
      <w:r w:rsidRPr="0018071D">
        <w:rPr>
          <w:rFonts w:eastAsia="Times New Roman" w:cs="Arial"/>
          <w:color w:val="000000"/>
          <w:sz w:val="22"/>
          <w:szCs w:val="22"/>
          <w:lang w:eastAsia="en-GB"/>
        </w:rPr>
        <w:t>September 2022 £546,105</w:t>
      </w:r>
    </w:p>
    <w:p w14:paraId="3E4DB357" w14:textId="77777777" w:rsidR="0018071D" w:rsidRPr="0018071D" w:rsidRDefault="0018071D" w:rsidP="0018071D">
      <w:pPr>
        <w:ind w:left="720"/>
        <w:rPr>
          <w:rFonts w:eastAsia="Times New Roman" w:cs="Arial"/>
          <w:color w:val="000000"/>
          <w:sz w:val="22"/>
          <w:szCs w:val="22"/>
          <w:lang w:eastAsia="en-GB"/>
        </w:rPr>
      </w:pPr>
      <w:r w:rsidRPr="0018071D">
        <w:rPr>
          <w:rFonts w:eastAsia="Times New Roman" w:cs="Arial"/>
          <w:color w:val="000000"/>
          <w:sz w:val="22"/>
          <w:szCs w:val="22"/>
          <w:lang w:eastAsia="en-GB"/>
        </w:rPr>
        <w:t>October 2022 £620,990</w:t>
      </w:r>
    </w:p>
    <w:p w14:paraId="45E5F1F0" w14:textId="77777777" w:rsidR="0018071D" w:rsidRPr="0018071D" w:rsidRDefault="0018071D" w:rsidP="0018071D">
      <w:pPr>
        <w:ind w:left="720"/>
        <w:rPr>
          <w:rFonts w:eastAsia="Times New Roman" w:cs="Arial"/>
          <w:color w:val="000000"/>
          <w:sz w:val="22"/>
          <w:szCs w:val="22"/>
          <w:lang w:eastAsia="en-GB"/>
        </w:rPr>
      </w:pPr>
      <w:r w:rsidRPr="0018071D">
        <w:rPr>
          <w:rFonts w:eastAsia="Times New Roman" w:cs="Arial"/>
          <w:color w:val="000000"/>
          <w:sz w:val="22"/>
          <w:szCs w:val="22"/>
          <w:lang w:eastAsia="en-GB"/>
        </w:rPr>
        <w:t>November 2022 £619,397</w:t>
      </w:r>
    </w:p>
    <w:p w14:paraId="217F5C28" w14:textId="77777777" w:rsidR="0018071D" w:rsidRPr="0018071D" w:rsidRDefault="0018071D" w:rsidP="0018071D">
      <w:pPr>
        <w:ind w:left="720"/>
        <w:rPr>
          <w:rFonts w:eastAsia="Times New Roman" w:cs="Arial"/>
          <w:color w:val="000000"/>
          <w:sz w:val="22"/>
          <w:szCs w:val="22"/>
          <w:lang w:eastAsia="en-GB"/>
        </w:rPr>
      </w:pPr>
      <w:r w:rsidRPr="0018071D">
        <w:rPr>
          <w:rFonts w:eastAsia="Times New Roman" w:cs="Arial"/>
          <w:color w:val="000000"/>
          <w:sz w:val="22"/>
          <w:szCs w:val="22"/>
          <w:lang w:eastAsia="en-GB"/>
        </w:rPr>
        <w:t>December 2022 £341,030</w:t>
      </w:r>
    </w:p>
    <w:p w14:paraId="2DFF2773" w14:textId="4CC78650" w:rsidR="0018071D" w:rsidRPr="0018071D" w:rsidRDefault="0018071D" w:rsidP="0018071D">
      <w:pPr>
        <w:ind w:left="720"/>
        <w:rPr>
          <w:rFonts w:eastAsia="Times New Roman" w:cs="Arial"/>
          <w:color w:val="000000"/>
          <w:sz w:val="22"/>
          <w:szCs w:val="22"/>
          <w:lang w:eastAsia="en-GB"/>
        </w:rPr>
      </w:pPr>
      <w:r w:rsidRPr="0018071D">
        <w:rPr>
          <w:rFonts w:eastAsia="Times New Roman" w:cs="Arial"/>
          <w:color w:val="000000"/>
          <w:sz w:val="22"/>
          <w:szCs w:val="22"/>
          <w:lang w:eastAsia="en-GB"/>
        </w:rPr>
        <w:t>January 2023 £567,710</w:t>
      </w:r>
    </w:p>
    <w:p w14:paraId="1D788055" w14:textId="77777777" w:rsidR="0018071D" w:rsidRPr="0018071D" w:rsidRDefault="0018071D" w:rsidP="0018071D">
      <w:pPr>
        <w:ind w:left="370"/>
        <w:rPr>
          <w:rFonts w:eastAsia="Times New Roman" w:cs="Arial"/>
          <w:color w:val="000000"/>
          <w:sz w:val="22"/>
          <w:szCs w:val="22"/>
          <w:lang w:eastAsia="en-GB"/>
        </w:rPr>
      </w:pPr>
    </w:p>
    <w:p w14:paraId="3099341B" w14:textId="77777777" w:rsidR="0018071D" w:rsidRPr="0018071D" w:rsidRDefault="0018071D" w:rsidP="0018071D">
      <w:pPr>
        <w:pStyle w:val="Header2"/>
        <w:rPr>
          <w:rFonts w:ascii="Arial" w:hAnsi="Arial" w:cs="Arial"/>
          <w:szCs w:val="22"/>
          <w:lang w:eastAsia="en-GB"/>
        </w:rPr>
      </w:pPr>
      <w:r w:rsidRPr="0018071D">
        <w:rPr>
          <w:rFonts w:ascii="Arial" w:hAnsi="Arial" w:cs="Arial"/>
          <w:szCs w:val="22"/>
          <w:lang w:eastAsia="en-GB"/>
        </w:rPr>
        <w:t>For agency Band 5/6 RGN’s &amp; RMNS, A&amp;E/ITU Nurses &amp; Band 2/3 HCA’s, can you please confirm the highest OFF-Framework agency hourly charge rate, per hour and for the below shifts:</w:t>
      </w:r>
    </w:p>
    <w:p w14:paraId="7ECFDB2F" w14:textId="254AAB4B" w:rsidR="0018071D" w:rsidRPr="0018071D" w:rsidRDefault="0018071D" w:rsidP="0018071D">
      <w:pPr>
        <w:spacing w:before="100" w:beforeAutospacing="1" w:after="100" w:afterAutospacing="1"/>
        <w:ind w:left="370" w:firstLine="350"/>
        <w:contextualSpacing/>
        <w:rPr>
          <w:rFonts w:eastAsia="Times New Roman" w:cs="Arial"/>
          <w:color w:val="000000"/>
          <w:sz w:val="22"/>
          <w:szCs w:val="22"/>
          <w:lang w:eastAsia="en-GB"/>
        </w:rPr>
      </w:pPr>
      <w:r w:rsidRPr="0018071D">
        <w:rPr>
          <w:rFonts w:eastAsia="Times New Roman" w:cs="Arial"/>
          <w:color w:val="000000"/>
          <w:sz w:val="22"/>
          <w:szCs w:val="22"/>
          <w:lang w:eastAsia="en-GB"/>
        </w:rPr>
        <w:t>N/A</w:t>
      </w:r>
    </w:p>
    <w:p w14:paraId="07189CD4" w14:textId="77777777" w:rsidR="0018071D" w:rsidRPr="0018071D" w:rsidRDefault="0018071D" w:rsidP="0018071D">
      <w:pPr>
        <w:pStyle w:val="Header2"/>
        <w:rPr>
          <w:rFonts w:ascii="Arial" w:hAnsi="Arial" w:cs="Arial"/>
          <w:szCs w:val="22"/>
          <w:lang w:eastAsia="en-GB"/>
        </w:rPr>
      </w:pPr>
      <w:r w:rsidRPr="0018071D">
        <w:rPr>
          <w:rFonts w:ascii="Arial" w:hAnsi="Arial" w:cs="Arial"/>
          <w:szCs w:val="22"/>
          <w:lang w:eastAsia="en-GB"/>
        </w:rPr>
        <w:t>For agency Band 5/6 RGN’s &amp; RMNS, A&amp;E/ITU Nurses &amp; Band 2/3 HCA’s, can you please confirm the average OFF-Framework agency hourly charge rate, per hour and for the below shifts:</w:t>
      </w:r>
    </w:p>
    <w:p w14:paraId="56452EAE" w14:textId="77777777" w:rsidR="0018071D" w:rsidRPr="0018071D" w:rsidRDefault="0018071D" w:rsidP="0018071D">
      <w:pPr>
        <w:spacing w:before="100" w:beforeAutospacing="1" w:after="100" w:afterAutospacing="1"/>
        <w:ind w:left="370" w:firstLine="350"/>
        <w:contextualSpacing/>
        <w:rPr>
          <w:rFonts w:eastAsia="Times New Roman" w:cs="Arial"/>
          <w:color w:val="000000"/>
          <w:sz w:val="22"/>
          <w:szCs w:val="22"/>
          <w:lang w:eastAsia="en-GB"/>
        </w:rPr>
      </w:pPr>
      <w:r w:rsidRPr="0018071D">
        <w:rPr>
          <w:rFonts w:eastAsia="Times New Roman" w:cs="Arial"/>
          <w:color w:val="000000"/>
          <w:sz w:val="22"/>
          <w:szCs w:val="22"/>
          <w:lang w:eastAsia="en-GB"/>
        </w:rPr>
        <w:t>N/A</w:t>
      </w:r>
    </w:p>
    <w:p w14:paraId="63797AEF" w14:textId="77777777" w:rsidR="0018071D" w:rsidRPr="0018071D" w:rsidRDefault="0018071D" w:rsidP="0018071D">
      <w:pPr>
        <w:pStyle w:val="Header2"/>
        <w:rPr>
          <w:rFonts w:ascii="Arial" w:hAnsi="Arial" w:cs="Arial"/>
          <w:szCs w:val="22"/>
          <w:lang w:eastAsia="en-GB"/>
        </w:rPr>
      </w:pPr>
      <w:bookmarkStart w:id="0" w:name="_GoBack"/>
      <w:bookmarkEnd w:id="0"/>
      <w:r w:rsidRPr="0018071D">
        <w:rPr>
          <w:rFonts w:ascii="Arial" w:hAnsi="Arial" w:cs="Arial"/>
          <w:szCs w:val="22"/>
          <w:lang w:eastAsia="en-GB"/>
        </w:rPr>
        <w:t>For agency Band 5/6 RGN’s &amp; RMNS, A&amp;E/ITU Nurses &amp; Band 2/3 HCA’s, can you please confirm the highest ON-Framework agency hourly charge rate, per hour and for the below shifts:</w:t>
      </w:r>
    </w:p>
    <w:p w14:paraId="466DFDA3" w14:textId="77777777" w:rsidR="0018071D" w:rsidRPr="0018071D" w:rsidRDefault="0018071D" w:rsidP="0018071D">
      <w:pPr>
        <w:spacing w:before="100" w:beforeAutospacing="1" w:after="100" w:afterAutospacing="1"/>
        <w:ind w:left="720"/>
        <w:contextualSpacing/>
        <w:rPr>
          <w:rFonts w:eastAsia="Times New Roman" w:cs="Arial"/>
          <w:color w:val="000000"/>
          <w:sz w:val="22"/>
          <w:szCs w:val="22"/>
          <w:lang w:eastAsia="en-GB"/>
        </w:rPr>
      </w:pPr>
      <w:r w:rsidRPr="0018071D">
        <w:rPr>
          <w:rFonts w:eastAsia="Times New Roman" w:cs="Arial"/>
          <w:color w:val="000000"/>
          <w:sz w:val="22"/>
          <w:szCs w:val="22"/>
          <w:lang w:eastAsia="en-GB"/>
        </w:rPr>
        <w:t>Weekday shifts £44.00</w:t>
      </w:r>
    </w:p>
    <w:p w14:paraId="04A835C1" w14:textId="77777777" w:rsidR="0018071D" w:rsidRPr="0018071D" w:rsidRDefault="0018071D" w:rsidP="0018071D">
      <w:pPr>
        <w:spacing w:before="100" w:beforeAutospacing="1" w:after="100" w:afterAutospacing="1"/>
        <w:ind w:left="720"/>
        <w:contextualSpacing/>
        <w:rPr>
          <w:rFonts w:eastAsia="Times New Roman" w:cs="Arial"/>
          <w:color w:val="000000"/>
          <w:sz w:val="22"/>
          <w:szCs w:val="22"/>
          <w:lang w:eastAsia="en-GB"/>
        </w:rPr>
      </w:pPr>
      <w:r w:rsidRPr="0018071D">
        <w:rPr>
          <w:rFonts w:eastAsia="Times New Roman" w:cs="Arial"/>
          <w:color w:val="000000"/>
          <w:sz w:val="22"/>
          <w:szCs w:val="22"/>
          <w:lang w:eastAsia="en-GB"/>
        </w:rPr>
        <w:t>Night Shifts £47.00</w:t>
      </w:r>
    </w:p>
    <w:p w14:paraId="4422D0EE" w14:textId="77777777" w:rsidR="0018071D" w:rsidRPr="0018071D" w:rsidRDefault="0018071D" w:rsidP="0018071D">
      <w:pPr>
        <w:spacing w:before="100" w:beforeAutospacing="1" w:after="100" w:afterAutospacing="1"/>
        <w:ind w:left="720"/>
        <w:contextualSpacing/>
        <w:rPr>
          <w:rFonts w:eastAsia="Times New Roman" w:cs="Arial"/>
          <w:color w:val="000000"/>
          <w:sz w:val="22"/>
          <w:szCs w:val="22"/>
          <w:lang w:eastAsia="en-GB"/>
        </w:rPr>
      </w:pPr>
      <w:r w:rsidRPr="0018071D">
        <w:rPr>
          <w:rFonts w:eastAsia="Times New Roman" w:cs="Arial"/>
          <w:color w:val="000000"/>
          <w:sz w:val="22"/>
          <w:szCs w:val="22"/>
          <w:lang w:eastAsia="en-GB"/>
        </w:rPr>
        <w:t>Saturday/Sunday Shifts £47.00</w:t>
      </w:r>
    </w:p>
    <w:p w14:paraId="663A96DA" w14:textId="230BB7FD" w:rsidR="0018071D" w:rsidRPr="0018071D" w:rsidRDefault="0018071D" w:rsidP="0018071D">
      <w:pPr>
        <w:spacing w:before="100" w:beforeAutospacing="1" w:after="100" w:afterAutospacing="1"/>
        <w:ind w:left="720"/>
        <w:contextualSpacing/>
        <w:rPr>
          <w:rFonts w:eastAsia="Times New Roman" w:cs="Arial"/>
          <w:color w:val="000000"/>
          <w:sz w:val="22"/>
          <w:szCs w:val="22"/>
          <w:lang w:eastAsia="en-GB"/>
        </w:rPr>
      </w:pPr>
      <w:r w:rsidRPr="0018071D">
        <w:rPr>
          <w:rFonts w:eastAsia="Times New Roman" w:cs="Arial"/>
          <w:color w:val="000000"/>
          <w:sz w:val="22"/>
          <w:szCs w:val="22"/>
          <w:lang w:eastAsia="en-GB"/>
        </w:rPr>
        <w:t>Bank Holidays £60.62</w:t>
      </w:r>
    </w:p>
    <w:p w14:paraId="70BA2559" w14:textId="77777777" w:rsidR="0018071D" w:rsidRPr="0018071D" w:rsidRDefault="0018071D" w:rsidP="0018071D">
      <w:pPr>
        <w:pStyle w:val="Header2"/>
        <w:rPr>
          <w:rFonts w:ascii="Arial" w:hAnsi="Arial" w:cs="Arial"/>
          <w:szCs w:val="22"/>
          <w:lang w:eastAsia="en-GB"/>
        </w:rPr>
      </w:pPr>
      <w:r w:rsidRPr="0018071D">
        <w:rPr>
          <w:rFonts w:ascii="Arial" w:hAnsi="Arial" w:cs="Arial"/>
          <w:szCs w:val="22"/>
          <w:lang w:eastAsia="en-GB"/>
        </w:rPr>
        <w:t>For agency Band 5/6 RGN’s &amp; RMNS, A&amp;E/ITU Nurses &amp; Band 2/3 HCA’s, can you please confirm the average ON-Framework agency hourly charge rate, per hour and for the below shifts:</w:t>
      </w:r>
    </w:p>
    <w:p w14:paraId="3037C6B6" w14:textId="77777777" w:rsidR="0018071D" w:rsidRPr="0018071D" w:rsidRDefault="0018071D" w:rsidP="0018071D">
      <w:pPr>
        <w:spacing w:before="100" w:beforeAutospacing="1" w:after="100" w:afterAutospacing="1"/>
        <w:ind w:left="370" w:firstLine="350"/>
        <w:contextualSpacing/>
        <w:rPr>
          <w:rFonts w:eastAsia="Times New Roman" w:cs="Arial"/>
          <w:color w:val="000000"/>
          <w:sz w:val="22"/>
          <w:szCs w:val="22"/>
          <w:lang w:eastAsia="en-GB"/>
        </w:rPr>
      </w:pPr>
      <w:r w:rsidRPr="0018071D">
        <w:rPr>
          <w:rFonts w:eastAsia="Times New Roman" w:cs="Arial"/>
          <w:color w:val="000000"/>
          <w:sz w:val="22"/>
          <w:szCs w:val="22"/>
          <w:lang w:eastAsia="en-GB"/>
        </w:rPr>
        <w:t>Weekday shifts £22.55</w:t>
      </w:r>
    </w:p>
    <w:p w14:paraId="66CF05DD" w14:textId="77777777" w:rsidR="0018071D" w:rsidRPr="0018071D" w:rsidRDefault="0018071D" w:rsidP="0018071D">
      <w:pPr>
        <w:spacing w:before="100" w:beforeAutospacing="1" w:after="100" w:afterAutospacing="1"/>
        <w:ind w:left="720"/>
        <w:contextualSpacing/>
        <w:rPr>
          <w:rFonts w:eastAsia="Times New Roman" w:cs="Arial"/>
          <w:color w:val="000000"/>
          <w:sz w:val="22"/>
          <w:szCs w:val="22"/>
          <w:lang w:eastAsia="en-GB"/>
        </w:rPr>
      </w:pPr>
      <w:r w:rsidRPr="0018071D">
        <w:rPr>
          <w:rFonts w:eastAsia="Times New Roman" w:cs="Arial"/>
          <w:color w:val="000000"/>
          <w:sz w:val="22"/>
          <w:szCs w:val="22"/>
          <w:lang w:eastAsia="en-GB"/>
        </w:rPr>
        <w:t>Night Shifts £29.31</w:t>
      </w:r>
    </w:p>
    <w:p w14:paraId="2F20CFA5" w14:textId="77777777" w:rsidR="0018071D" w:rsidRPr="0018071D" w:rsidRDefault="0018071D" w:rsidP="0018071D">
      <w:pPr>
        <w:spacing w:before="100" w:beforeAutospacing="1" w:after="100" w:afterAutospacing="1"/>
        <w:ind w:left="720"/>
        <w:contextualSpacing/>
        <w:rPr>
          <w:rFonts w:eastAsia="Times New Roman" w:cs="Arial"/>
          <w:color w:val="000000"/>
          <w:sz w:val="22"/>
          <w:szCs w:val="22"/>
          <w:lang w:eastAsia="en-GB"/>
        </w:rPr>
      </w:pPr>
      <w:r w:rsidRPr="0018071D">
        <w:rPr>
          <w:rFonts w:eastAsia="Times New Roman" w:cs="Arial"/>
          <w:color w:val="000000"/>
          <w:sz w:val="22"/>
          <w:szCs w:val="22"/>
          <w:lang w:eastAsia="en-GB"/>
        </w:rPr>
        <w:t>Saturday/Sunday Shifts £36.07</w:t>
      </w:r>
    </w:p>
    <w:p w14:paraId="33DD137D" w14:textId="351A089E" w:rsidR="0018071D" w:rsidRPr="0018071D" w:rsidRDefault="0018071D" w:rsidP="0018071D">
      <w:pPr>
        <w:spacing w:before="100" w:beforeAutospacing="1" w:after="100" w:afterAutospacing="1"/>
        <w:ind w:left="720"/>
        <w:contextualSpacing/>
        <w:rPr>
          <w:rFonts w:eastAsia="Times New Roman" w:cs="Arial"/>
          <w:color w:val="000000"/>
          <w:sz w:val="22"/>
          <w:szCs w:val="22"/>
          <w:lang w:eastAsia="en-GB"/>
        </w:rPr>
      </w:pPr>
      <w:r w:rsidRPr="0018071D">
        <w:rPr>
          <w:rFonts w:eastAsia="Times New Roman" w:cs="Arial"/>
          <w:color w:val="000000"/>
          <w:sz w:val="22"/>
          <w:szCs w:val="22"/>
          <w:lang w:eastAsia="en-GB"/>
        </w:rPr>
        <w:t>Bank Holidays £36.07</w:t>
      </w:r>
    </w:p>
    <w:p w14:paraId="43416ADE" w14:textId="77777777" w:rsidR="0018071D" w:rsidRPr="0018071D" w:rsidRDefault="0018071D" w:rsidP="0018071D">
      <w:pPr>
        <w:pStyle w:val="Header2"/>
        <w:rPr>
          <w:rFonts w:ascii="Arial" w:hAnsi="Arial" w:cs="Arial"/>
          <w:szCs w:val="22"/>
          <w:lang w:eastAsia="en-GB"/>
        </w:rPr>
      </w:pPr>
      <w:r w:rsidRPr="0018071D">
        <w:rPr>
          <w:rFonts w:ascii="Arial" w:hAnsi="Arial" w:cs="Arial"/>
          <w:szCs w:val="22"/>
          <w:lang w:eastAsia="en-GB"/>
        </w:rPr>
        <w:t xml:space="preserve">Can you confirm if your OFF-Framework agency Suppliers List (PSL) is always looking to </w:t>
      </w:r>
      <w:proofErr w:type="spellStart"/>
      <w:r w:rsidRPr="0018071D">
        <w:rPr>
          <w:rFonts w:ascii="Arial" w:hAnsi="Arial" w:cs="Arial"/>
          <w:szCs w:val="22"/>
          <w:lang w:eastAsia="en-GB"/>
        </w:rPr>
        <w:t>onboard</w:t>
      </w:r>
      <w:proofErr w:type="spellEnd"/>
      <w:r w:rsidRPr="0018071D">
        <w:rPr>
          <w:rFonts w:ascii="Arial" w:hAnsi="Arial" w:cs="Arial"/>
          <w:szCs w:val="22"/>
          <w:lang w:eastAsia="en-GB"/>
        </w:rPr>
        <w:t xml:space="preserve"> new </w:t>
      </w:r>
      <w:proofErr w:type="gramStart"/>
      <w:r w:rsidRPr="0018071D">
        <w:rPr>
          <w:rFonts w:ascii="Arial" w:hAnsi="Arial" w:cs="Arial"/>
          <w:szCs w:val="22"/>
          <w:lang w:eastAsia="en-GB"/>
        </w:rPr>
        <w:t>agencies.</w:t>
      </w:r>
      <w:proofErr w:type="gramEnd"/>
      <w:r w:rsidRPr="0018071D">
        <w:rPr>
          <w:rFonts w:ascii="Arial" w:hAnsi="Arial" w:cs="Arial"/>
          <w:szCs w:val="22"/>
          <w:lang w:eastAsia="en-GB"/>
        </w:rPr>
        <w:t xml:space="preserve"> If not, what dates does the trust review this list &amp; look to bring new agencies onto It.</w:t>
      </w:r>
    </w:p>
    <w:p w14:paraId="00EA647F" w14:textId="3BB6FF1D" w:rsidR="0018071D" w:rsidRPr="0018071D" w:rsidRDefault="0018071D" w:rsidP="0018071D">
      <w:pPr>
        <w:spacing w:before="100" w:beforeAutospacing="1" w:after="100" w:afterAutospacing="1"/>
        <w:ind w:left="370" w:firstLine="350"/>
        <w:contextualSpacing/>
        <w:rPr>
          <w:rFonts w:eastAsia="Times New Roman" w:cs="Arial"/>
          <w:color w:val="000000"/>
          <w:sz w:val="22"/>
          <w:szCs w:val="22"/>
          <w:lang w:eastAsia="en-GB"/>
        </w:rPr>
      </w:pPr>
      <w:r w:rsidRPr="0018071D">
        <w:rPr>
          <w:rFonts w:eastAsia="Times New Roman" w:cs="Arial"/>
          <w:color w:val="000000"/>
          <w:sz w:val="22"/>
          <w:szCs w:val="22"/>
          <w:lang w:eastAsia="en-GB"/>
        </w:rPr>
        <w:t>N/A</w:t>
      </w:r>
    </w:p>
    <w:p w14:paraId="3B1DF9CF" w14:textId="77777777" w:rsidR="0018071D" w:rsidRPr="0018071D" w:rsidRDefault="0018071D" w:rsidP="0018071D">
      <w:pPr>
        <w:pStyle w:val="Header2"/>
        <w:rPr>
          <w:rFonts w:ascii="Arial" w:hAnsi="Arial" w:cs="Arial"/>
          <w:szCs w:val="22"/>
          <w:lang w:eastAsia="en-GB"/>
        </w:rPr>
      </w:pPr>
      <w:r w:rsidRPr="0018071D">
        <w:rPr>
          <w:rFonts w:ascii="Arial" w:hAnsi="Arial" w:cs="Arial"/>
          <w:szCs w:val="22"/>
          <w:lang w:eastAsia="en-GB"/>
        </w:rPr>
        <w:t xml:space="preserve">Can you confirm if your ON-Framework agency Suppliers List (PSL) is always looking to </w:t>
      </w:r>
      <w:proofErr w:type="spellStart"/>
      <w:r w:rsidRPr="0018071D">
        <w:rPr>
          <w:rFonts w:ascii="Arial" w:hAnsi="Arial" w:cs="Arial"/>
          <w:szCs w:val="22"/>
          <w:lang w:eastAsia="en-GB"/>
        </w:rPr>
        <w:t>onboard</w:t>
      </w:r>
      <w:proofErr w:type="spellEnd"/>
      <w:r w:rsidRPr="0018071D">
        <w:rPr>
          <w:rFonts w:ascii="Arial" w:hAnsi="Arial" w:cs="Arial"/>
          <w:szCs w:val="22"/>
          <w:lang w:eastAsia="en-GB"/>
        </w:rPr>
        <w:t xml:space="preserve"> new </w:t>
      </w:r>
      <w:proofErr w:type="gramStart"/>
      <w:r w:rsidRPr="0018071D">
        <w:rPr>
          <w:rFonts w:ascii="Arial" w:hAnsi="Arial" w:cs="Arial"/>
          <w:szCs w:val="22"/>
          <w:lang w:eastAsia="en-GB"/>
        </w:rPr>
        <w:t>agencies.</w:t>
      </w:r>
      <w:proofErr w:type="gramEnd"/>
      <w:r w:rsidRPr="0018071D">
        <w:rPr>
          <w:rFonts w:ascii="Arial" w:hAnsi="Arial" w:cs="Arial"/>
          <w:szCs w:val="22"/>
          <w:lang w:eastAsia="en-GB"/>
        </w:rPr>
        <w:t xml:space="preserve"> If not, what dates does the trust review this list &amp; look to bring new agencies onto it.</w:t>
      </w:r>
    </w:p>
    <w:p w14:paraId="0C672E2C" w14:textId="05E0D1FD" w:rsidR="0018071D" w:rsidRPr="0018071D" w:rsidRDefault="0018071D" w:rsidP="0018071D">
      <w:pPr>
        <w:spacing w:before="100" w:beforeAutospacing="1" w:after="100" w:afterAutospacing="1"/>
        <w:ind w:left="370" w:firstLine="350"/>
        <w:contextualSpacing/>
        <w:rPr>
          <w:rFonts w:eastAsia="Times New Roman" w:cs="Arial"/>
          <w:color w:val="000000"/>
          <w:sz w:val="22"/>
          <w:szCs w:val="22"/>
          <w:lang w:eastAsia="en-GB"/>
        </w:rPr>
      </w:pPr>
      <w:r w:rsidRPr="0018071D">
        <w:rPr>
          <w:rFonts w:eastAsia="Times New Roman" w:cs="Arial"/>
          <w:color w:val="000000"/>
          <w:sz w:val="22"/>
          <w:szCs w:val="22"/>
          <w:lang w:eastAsia="en-GB"/>
        </w:rPr>
        <w:t>N/A</w:t>
      </w:r>
    </w:p>
    <w:p w14:paraId="25DD0720" w14:textId="77777777" w:rsidR="009719C0" w:rsidRDefault="009719C0" w:rsidP="009719C0">
      <w:pPr>
        <w:pStyle w:val="BodyCopy"/>
      </w:pPr>
      <w:r>
        <w:t xml:space="preserve">This information </w:t>
      </w:r>
      <w:proofErr w:type="gramStart"/>
      <w:r>
        <w:t>is provided</w:t>
      </w:r>
      <w:proofErr w:type="gramEnd"/>
      <w:r>
        <w:t xml:space="preserve"> for your personal use and is the property of Bedfordshire Hospitals NHS Trust and subject to any existing Intellectual Property and Database Rights. Any commercial application or use of this information may be subject to the provisions of the Re-use of Public Sector Information Regulations 2015 (RPSI). This means that if you wish to re-use the information provided for commercial purposes for any reason you must ask the Trust for permission to do so. </w:t>
      </w:r>
    </w:p>
    <w:p w14:paraId="2C264BAB" w14:textId="5184848F" w:rsidR="009719C0" w:rsidRDefault="009719C0" w:rsidP="009719C0">
      <w:pPr>
        <w:pStyle w:val="BodyCopy"/>
      </w:pPr>
      <w:r>
        <w:t xml:space="preserve"> Please note that the Trust has a formal internal review and complaints process which is managed by the Information Governance Manager/Data Protection Officer. Should you have any concerns with our response, you can make a formal request for an internal review. Requests for internal review should be submitted within three months of the date of receipt of the response to your original letter, and should be addressed to: dataprotectionofficer@ldh.nhs.uk. This option is available to you for up to three calendar months from the date your response was issued. </w:t>
      </w:r>
    </w:p>
    <w:p w14:paraId="5431B1EA" w14:textId="77777777" w:rsidR="009719C0" w:rsidRDefault="009719C0" w:rsidP="009719C0">
      <w:pPr>
        <w:pStyle w:val="BodyCopy"/>
      </w:pPr>
      <w:r>
        <w:t xml:space="preserve">If you are not satisfied with the Trust review under the Freedom of Information Act 2000 you may apply directly to the Information Commissioners Officer (ICO) for a review of your appeal decision. The ICO can be contacted at: ICO, Wycliffe House, Water Lane, Wilmslow, Cheshire, SK9 5AF www.ico.org.uk </w:t>
      </w:r>
    </w:p>
    <w:p w14:paraId="761B824C" w14:textId="6246464C" w:rsidR="009719C0" w:rsidRDefault="009719C0" w:rsidP="009719C0">
      <w:pPr>
        <w:pStyle w:val="BodyCopy"/>
      </w:pPr>
      <w:r>
        <w:t xml:space="preserve"> Yours sincerely, </w:t>
      </w:r>
    </w:p>
    <w:p w14:paraId="3D03B005" w14:textId="77777777" w:rsidR="009719C0" w:rsidRDefault="009719C0" w:rsidP="009719C0">
      <w:pPr>
        <w:pStyle w:val="BodyCopy"/>
      </w:pPr>
    </w:p>
    <w:p w14:paraId="6AE60748" w14:textId="15A78FD0" w:rsidR="009719C0" w:rsidRPr="009719C0" w:rsidRDefault="009719C0" w:rsidP="009719C0">
      <w:pPr>
        <w:pStyle w:val="BodyCopy"/>
        <w:rPr>
          <w:i/>
        </w:rPr>
      </w:pPr>
      <w:r w:rsidRPr="009719C0">
        <w:rPr>
          <w:i/>
        </w:rPr>
        <w:t xml:space="preserve"> FOI Officer</w:t>
      </w:r>
    </w:p>
    <w:p w14:paraId="48E66C3E" w14:textId="5844CBAB" w:rsidR="009719C0" w:rsidRDefault="009719C0" w:rsidP="009719C0">
      <w:pPr>
        <w:pStyle w:val="BodyCopy"/>
      </w:pPr>
      <w:r>
        <w:t xml:space="preserve"> Bedfordshire Hospitals NHS Foundation Trust</w:t>
      </w:r>
    </w:p>
    <w:p w14:paraId="1087228E" w14:textId="01FC91E7" w:rsidR="003D64F8" w:rsidRDefault="003D64F8" w:rsidP="009719C0">
      <w:pPr>
        <w:pStyle w:val="Bullet"/>
        <w:numPr>
          <w:ilvl w:val="0"/>
          <w:numId w:val="0"/>
        </w:numPr>
        <w:ind w:left="284"/>
      </w:pPr>
    </w:p>
    <w:p w14:paraId="25213480" w14:textId="6F6FEF19" w:rsidR="005110B5" w:rsidRPr="009719C0" w:rsidRDefault="005110B5" w:rsidP="009719C0">
      <w:pPr>
        <w:rPr>
          <w:sz w:val="22"/>
          <w:szCs w:val="18"/>
        </w:rPr>
      </w:pPr>
    </w:p>
    <w:sectPr w:rsidR="005110B5" w:rsidRPr="009719C0" w:rsidSect="00AB51D8">
      <w:headerReference w:type="default" r:id="rId8"/>
      <w:footerReference w:type="default" r:id="rId9"/>
      <w:pgSz w:w="11900" w:h="16840"/>
      <w:pgMar w:top="1902" w:right="821" w:bottom="445" w:left="1440"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7B0C79" w14:textId="77777777" w:rsidR="003D64F8" w:rsidRDefault="003D64F8" w:rsidP="00056722">
      <w:r>
        <w:separator/>
      </w:r>
    </w:p>
  </w:endnote>
  <w:endnote w:type="continuationSeparator" w:id="0">
    <w:p w14:paraId="0C1E5F2C" w14:textId="77777777" w:rsidR="003D64F8" w:rsidRDefault="003D64F8" w:rsidP="00056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A7E62E" w14:textId="594F4102" w:rsidR="003D64F8" w:rsidRDefault="003D64F8" w:rsidP="00056722">
    <w:pPr>
      <w:tabs>
        <w:tab w:val="left" w:pos="6588"/>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2426C2" w14:textId="77777777" w:rsidR="003D64F8" w:rsidRDefault="003D64F8" w:rsidP="00056722">
      <w:r>
        <w:separator/>
      </w:r>
    </w:p>
  </w:footnote>
  <w:footnote w:type="continuationSeparator" w:id="0">
    <w:p w14:paraId="06F95986" w14:textId="77777777" w:rsidR="003D64F8" w:rsidRDefault="003D64F8" w:rsidP="000567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2D8E3E" w14:textId="1CA648F2" w:rsidR="003D64F8" w:rsidRDefault="003D64F8" w:rsidP="00056722">
    <w:pPr>
      <w:tabs>
        <w:tab w:val="center" w:pos="8789"/>
      </w:tabs>
      <w:ind w:left="-709" w:right="-142"/>
      <w:jc w:val="both"/>
    </w:pPr>
    <w:r>
      <w:rPr>
        <w:noProof/>
        <w:lang w:eastAsia="en-GB"/>
      </w:rPr>
      <w:drawing>
        <wp:inline distT="0" distB="0" distL="0" distR="0" wp14:anchorId="62A87E67" wp14:editId="75062EE0">
          <wp:extent cx="390220" cy="538316"/>
          <wp:effectExtent l="0" t="0" r="0" b="0"/>
          <wp:docPr id="4" name="Picture 4" descr="Bedfordshire B logo" title="Bedfordshire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0220" cy="538316"/>
                  </a:xfrm>
                  <a:prstGeom prst="rect">
                    <a:avLst/>
                  </a:prstGeom>
                </pic:spPr>
              </pic:pic>
            </a:graphicData>
          </a:graphic>
        </wp:inline>
      </w:drawing>
    </w:r>
    <w:r>
      <w:tab/>
    </w:r>
    <w:r w:rsidR="009B6FE6">
      <w:rPr>
        <w:noProof/>
        <w:lang w:eastAsia="en-GB"/>
      </w:rPr>
      <w:drawing>
        <wp:inline distT="0" distB="0" distL="0" distR="0" wp14:anchorId="32492DDA" wp14:editId="3C70D80A">
          <wp:extent cx="1548457" cy="548049"/>
          <wp:effectExtent l="0" t="0" r="0" b="4445"/>
          <wp:docPr id="5" name="Picture 5" descr="Bedfordshire Hospitals NHS Foundation Trust Logo" title="Bedfordshire Hospitals NHS Foundation Tr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text, application&#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48457" cy="54804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41226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668FAC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7303CD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288FCA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328B9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C90758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D5E8B8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BEE68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7B4743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56665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6F2B1A"/>
    <w:multiLevelType w:val="hybridMultilevel"/>
    <w:tmpl w:val="910CF298"/>
    <w:lvl w:ilvl="0" w:tplc="08090011">
      <w:start w:val="1"/>
      <w:numFmt w:val="decimal"/>
      <w:lvlText w:val="%1)"/>
      <w:lvlJc w:val="left"/>
      <w:pPr>
        <w:ind w:left="370" w:hanging="360"/>
      </w:pPr>
      <w:rPr>
        <w:rFonts w:hint="default"/>
      </w:rPr>
    </w:lvl>
    <w:lvl w:ilvl="1" w:tplc="08090019" w:tentative="1">
      <w:start w:val="1"/>
      <w:numFmt w:val="lowerLetter"/>
      <w:lvlText w:val="%2."/>
      <w:lvlJc w:val="left"/>
      <w:pPr>
        <w:ind w:left="1090" w:hanging="360"/>
      </w:pPr>
    </w:lvl>
    <w:lvl w:ilvl="2" w:tplc="0809001B" w:tentative="1">
      <w:start w:val="1"/>
      <w:numFmt w:val="lowerRoman"/>
      <w:lvlText w:val="%3."/>
      <w:lvlJc w:val="right"/>
      <w:pPr>
        <w:ind w:left="1810" w:hanging="180"/>
      </w:pPr>
    </w:lvl>
    <w:lvl w:ilvl="3" w:tplc="0809000F" w:tentative="1">
      <w:start w:val="1"/>
      <w:numFmt w:val="decimal"/>
      <w:lvlText w:val="%4."/>
      <w:lvlJc w:val="left"/>
      <w:pPr>
        <w:ind w:left="2530" w:hanging="360"/>
      </w:pPr>
    </w:lvl>
    <w:lvl w:ilvl="4" w:tplc="08090019" w:tentative="1">
      <w:start w:val="1"/>
      <w:numFmt w:val="lowerLetter"/>
      <w:lvlText w:val="%5."/>
      <w:lvlJc w:val="left"/>
      <w:pPr>
        <w:ind w:left="3250" w:hanging="360"/>
      </w:pPr>
    </w:lvl>
    <w:lvl w:ilvl="5" w:tplc="0809001B" w:tentative="1">
      <w:start w:val="1"/>
      <w:numFmt w:val="lowerRoman"/>
      <w:lvlText w:val="%6."/>
      <w:lvlJc w:val="right"/>
      <w:pPr>
        <w:ind w:left="3970" w:hanging="180"/>
      </w:pPr>
    </w:lvl>
    <w:lvl w:ilvl="6" w:tplc="0809000F" w:tentative="1">
      <w:start w:val="1"/>
      <w:numFmt w:val="decimal"/>
      <w:lvlText w:val="%7."/>
      <w:lvlJc w:val="left"/>
      <w:pPr>
        <w:ind w:left="4690" w:hanging="360"/>
      </w:pPr>
    </w:lvl>
    <w:lvl w:ilvl="7" w:tplc="08090019" w:tentative="1">
      <w:start w:val="1"/>
      <w:numFmt w:val="lowerLetter"/>
      <w:lvlText w:val="%8."/>
      <w:lvlJc w:val="left"/>
      <w:pPr>
        <w:ind w:left="5410" w:hanging="360"/>
      </w:pPr>
    </w:lvl>
    <w:lvl w:ilvl="8" w:tplc="0809001B" w:tentative="1">
      <w:start w:val="1"/>
      <w:numFmt w:val="lowerRoman"/>
      <w:lvlText w:val="%9."/>
      <w:lvlJc w:val="right"/>
      <w:pPr>
        <w:ind w:left="6130" w:hanging="180"/>
      </w:pPr>
    </w:lvl>
  </w:abstractNum>
  <w:abstractNum w:abstractNumId="11" w15:restartNumberingAfterBreak="0">
    <w:nsid w:val="0EA464D2"/>
    <w:multiLevelType w:val="hybridMultilevel"/>
    <w:tmpl w:val="F2820406"/>
    <w:lvl w:ilvl="0" w:tplc="A1B058B8">
      <w:start w:val="1"/>
      <w:numFmt w:val="decimal"/>
      <w:pStyle w:val="Header2"/>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0F805363"/>
    <w:multiLevelType w:val="hybridMultilevel"/>
    <w:tmpl w:val="878EECC6"/>
    <w:lvl w:ilvl="0" w:tplc="003EC7C6">
      <w:start w:val="1"/>
      <w:numFmt w:val="bullet"/>
      <w:pStyle w:val="Bullet"/>
      <w:lvlText w:val=""/>
      <w:lvlJc w:val="left"/>
      <w:pPr>
        <w:ind w:left="284" w:hanging="284"/>
      </w:pPr>
      <w:rPr>
        <w:rFonts w:ascii="Symbol" w:hAnsi="Symbol" w:hint="default"/>
        <w:b/>
        <w:i w:val="0"/>
        <w:color w:val="0072BC"/>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D17565"/>
    <w:multiLevelType w:val="hybridMultilevel"/>
    <w:tmpl w:val="D0F6FB26"/>
    <w:lvl w:ilvl="0" w:tplc="785856FA">
      <w:start w:val="1"/>
      <w:numFmt w:val="bullet"/>
      <w:lvlText w:val=""/>
      <w:lvlJc w:val="left"/>
      <w:pPr>
        <w:ind w:left="567"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406607"/>
    <w:multiLevelType w:val="hybridMultilevel"/>
    <w:tmpl w:val="430EEF86"/>
    <w:lvl w:ilvl="0" w:tplc="71BE2052">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E15F98"/>
    <w:multiLevelType w:val="multilevel"/>
    <w:tmpl w:val="58D68D5E"/>
    <w:styleLink w:val="CurrentList2"/>
    <w:lvl w:ilvl="0">
      <w:start w:val="1"/>
      <w:numFmt w:val="bullet"/>
      <w:lvlText w:val=""/>
      <w:lvlJc w:val="left"/>
      <w:pPr>
        <w:ind w:left="284" w:hanging="284"/>
      </w:pPr>
      <w:rPr>
        <w:rFonts w:ascii="Symbol" w:hAnsi="Symbol" w:hint="default"/>
        <w:b/>
        <w:i w:val="0"/>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4ACA6F0E"/>
    <w:multiLevelType w:val="hybridMultilevel"/>
    <w:tmpl w:val="72EA0D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20D78AC"/>
    <w:multiLevelType w:val="hybridMultilevel"/>
    <w:tmpl w:val="472E0D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C6B4B47"/>
    <w:multiLevelType w:val="hybridMultilevel"/>
    <w:tmpl w:val="32AA1D28"/>
    <w:lvl w:ilvl="0" w:tplc="4978D6FA">
      <w:start w:val="1"/>
      <w:numFmt w:val="bullet"/>
      <w:lvlText w:val=""/>
      <w:lvlJc w:val="left"/>
      <w:pPr>
        <w:ind w:left="284" w:hanging="284"/>
      </w:pPr>
      <w:rPr>
        <w:rFonts w:ascii="Symbol" w:hAnsi="Symbol" w:hint="default"/>
        <w:b/>
        <w:i w:val="0"/>
        <w:color w:val="auto"/>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5221FFF"/>
    <w:multiLevelType w:val="hybridMultilevel"/>
    <w:tmpl w:val="58D68D5E"/>
    <w:lvl w:ilvl="0" w:tplc="19A2AFD4">
      <w:start w:val="1"/>
      <w:numFmt w:val="bullet"/>
      <w:lvlText w:val=""/>
      <w:lvlJc w:val="left"/>
      <w:pPr>
        <w:ind w:left="284" w:hanging="284"/>
      </w:pPr>
      <w:rPr>
        <w:rFonts w:ascii="Symbol" w:hAnsi="Symbol" w:hint="default"/>
        <w:b/>
        <w:i w:val="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53074C2"/>
    <w:multiLevelType w:val="multilevel"/>
    <w:tmpl w:val="D0F6FB26"/>
    <w:styleLink w:val="CurrentList1"/>
    <w:lvl w:ilvl="0">
      <w:start w:val="1"/>
      <w:numFmt w:val="bullet"/>
      <w:lvlText w:val=""/>
      <w:lvlJc w:val="left"/>
      <w:pPr>
        <w:ind w:left="567" w:hanging="283"/>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3"/>
  </w:num>
  <w:num w:numId="12">
    <w:abstractNumId w:val="20"/>
  </w:num>
  <w:num w:numId="13">
    <w:abstractNumId w:val="19"/>
  </w:num>
  <w:num w:numId="14">
    <w:abstractNumId w:val="15"/>
  </w:num>
  <w:num w:numId="15">
    <w:abstractNumId w:val="18"/>
  </w:num>
  <w:num w:numId="16">
    <w:abstractNumId w:val="12"/>
  </w:num>
  <w:num w:numId="17">
    <w:abstractNumId w:val="14"/>
  </w:num>
  <w:num w:numId="18">
    <w:abstractNumId w:val="17"/>
  </w:num>
  <w:num w:numId="19">
    <w:abstractNumId w:val="11"/>
  </w:num>
  <w:num w:numId="20">
    <w:abstractNumId w:val="16"/>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efaultTableStyle w:val="TableGrid"/>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722"/>
    <w:rsid w:val="00056722"/>
    <w:rsid w:val="00065A70"/>
    <w:rsid w:val="00070D0F"/>
    <w:rsid w:val="000B07F8"/>
    <w:rsid w:val="00104873"/>
    <w:rsid w:val="00105FC8"/>
    <w:rsid w:val="0011642B"/>
    <w:rsid w:val="0013478D"/>
    <w:rsid w:val="001707A5"/>
    <w:rsid w:val="0018071D"/>
    <w:rsid w:val="001A1BEF"/>
    <w:rsid w:val="001E3845"/>
    <w:rsid w:val="002B7251"/>
    <w:rsid w:val="002D6B0B"/>
    <w:rsid w:val="002E4C21"/>
    <w:rsid w:val="00387B9E"/>
    <w:rsid w:val="003D64F8"/>
    <w:rsid w:val="003E7A76"/>
    <w:rsid w:val="005110B5"/>
    <w:rsid w:val="00527BE4"/>
    <w:rsid w:val="0053633B"/>
    <w:rsid w:val="005D650F"/>
    <w:rsid w:val="0060164D"/>
    <w:rsid w:val="00672956"/>
    <w:rsid w:val="00681234"/>
    <w:rsid w:val="006B6CE6"/>
    <w:rsid w:val="007A17AA"/>
    <w:rsid w:val="007E2EB1"/>
    <w:rsid w:val="00810B3C"/>
    <w:rsid w:val="00824958"/>
    <w:rsid w:val="008A23F1"/>
    <w:rsid w:val="008A36C2"/>
    <w:rsid w:val="008D1C62"/>
    <w:rsid w:val="008F71F8"/>
    <w:rsid w:val="009719C0"/>
    <w:rsid w:val="00991259"/>
    <w:rsid w:val="009B3262"/>
    <w:rsid w:val="009B3D34"/>
    <w:rsid w:val="009B6FE6"/>
    <w:rsid w:val="00A06F65"/>
    <w:rsid w:val="00A305F8"/>
    <w:rsid w:val="00A71F39"/>
    <w:rsid w:val="00AB51D8"/>
    <w:rsid w:val="00B039EF"/>
    <w:rsid w:val="00B42BE7"/>
    <w:rsid w:val="00BC08C6"/>
    <w:rsid w:val="00BF3AE7"/>
    <w:rsid w:val="00CE2CC3"/>
    <w:rsid w:val="00D011ED"/>
    <w:rsid w:val="00D85C43"/>
    <w:rsid w:val="00E22EC5"/>
    <w:rsid w:val="00E652A3"/>
    <w:rsid w:val="00EE6B55"/>
    <w:rsid w:val="00F646FA"/>
    <w:rsid w:val="00F738C9"/>
    <w:rsid w:val="00FF1A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70859F1"/>
  <w15:chartTrackingRefBased/>
  <w15:docId w15:val="{F75175D1-3496-FB40-B5E8-9505E851E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56722"/>
    <w:rPr>
      <w:rFonts w:ascii="Arial" w:hAnsi="Arial"/>
    </w:rPr>
  </w:style>
  <w:style w:type="paragraph" w:styleId="Heading1">
    <w:name w:val="heading 1"/>
    <w:basedOn w:val="Normal"/>
    <w:next w:val="Normal"/>
    <w:link w:val="Heading1Char"/>
    <w:uiPriority w:val="9"/>
    <w:rsid w:val="00824958"/>
    <w:pPr>
      <w:keepNext/>
      <w:keepLines/>
      <w:spacing w:before="240" w:after="120" w:line="264" w:lineRule="auto"/>
      <w:outlineLvl w:val="0"/>
    </w:pPr>
    <w:rPr>
      <w:rFonts w:eastAsiaTheme="majorEastAsia" w:cstheme="majorBidi"/>
      <w:b/>
      <w:color w:val="0671BD"/>
      <w:sz w:val="64"/>
      <w:szCs w:val="32"/>
    </w:rPr>
  </w:style>
  <w:style w:type="paragraph" w:styleId="Heading2">
    <w:name w:val="heading 2"/>
    <w:basedOn w:val="Normal"/>
    <w:next w:val="Normal"/>
    <w:link w:val="Heading2Char"/>
    <w:uiPriority w:val="9"/>
    <w:unhideWhenUsed/>
    <w:rsid w:val="00824958"/>
    <w:pPr>
      <w:keepNext/>
      <w:keepLines/>
      <w:spacing w:before="40" w:after="120" w:line="264" w:lineRule="auto"/>
      <w:outlineLvl w:val="1"/>
    </w:pPr>
    <w:rPr>
      <w:rFonts w:eastAsiaTheme="majorEastAsia" w:cstheme="majorBidi"/>
      <w:b/>
      <w:color w:val="0671BD"/>
      <w:sz w:val="36"/>
      <w:szCs w:val="26"/>
    </w:rPr>
  </w:style>
  <w:style w:type="paragraph" w:styleId="Heading3">
    <w:name w:val="heading 3"/>
    <w:basedOn w:val="Normal"/>
    <w:next w:val="Normal"/>
    <w:link w:val="Heading3Char"/>
    <w:uiPriority w:val="9"/>
    <w:unhideWhenUsed/>
    <w:rsid w:val="00991259"/>
    <w:pPr>
      <w:keepNext/>
      <w:keepLines/>
      <w:spacing w:before="40" w:after="120" w:line="264" w:lineRule="auto"/>
      <w:outlineLvl w:val="2"/>
    </w:pPr>
    <w:rPr>
      <w:rFonts w:eastAsiaTheme="majorEastAsia" w:cstheme="majorBidi"/>
      <w:b/>
      <w:color w:val="262626" w:themeColor="text1" w:themeTint="D9"/>
      <w:sz w:val="28"/>
    </w:rPr>
  </w:style>
  <w:style w:type="paragraph" w:styleId="Heading4">
    <w:name w:val="heading 4"/>
    <w:basedOn w:val="Normal"/>
    <w:next w:val="Normal"/>
    <w:link w:val="Heading4Char"/>
    <w:uiPriority w:val="9"/>
    <w:semiHidden/>
    <w:unhideWhenUsed/>
    <w:rsid w:val="003D64F8"/>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 1"/>
    <w:basedOn w:val="Header2"/>
    <w:autoRedefine/>
    <w:qFormat/>
    <w:rsid w:val="00BF3AE7"/>
    <w:pPr>
      <w:numPr>
        <w:numId w:val="0"/>
      </w:numPr>
      <w:spacing w:line="1080" w:lineRule="exact"/>
      <w:ind w:left="720" w:hanging="720"/>
    </w:pPr>
    <w:rPr>
      <w:sz w:val="32"/>
    </w:rPr>
  </w:style>
  <w:style w:type="paragraph" w:customStyle="1" w:styleId="Header2">
    <w:name w:val="Header 2"/>
    <w:basedOn w:val="Normal"/>
    <w:qFormat/>
    <w:rsid w:val="007A17AA"/>
    <w:pPr>
      <w:numPr>
        <w:numId w:val="19"/>
      </w:numPr>
      <w:spacing w:after="120" w:line="276" w:lineRule="auto"/>
    </w:pPr>
    <w:rPr>
      <w:rFonts w:asciiTheme="minorHAnsi" w:hAnsiTheme="minorHAnsi"/>
      <w:b/>
      <w:bCs/>
      <w:spacing w:val="-2"/>
      <w:sz w:val="22"/>
      <w:szCs w:val="80"/>
    </w:rPr>
  </w:style>
  <w:style w:type="paragraph" w:customStyle="1" w:styleId="Header4">
    <w:name w:val="Header 4"/>
    <w:basedOn w:val="Normal"/>
    <w:rsid w:val="003D64F8"/>
    <w:pPr>
      <w:spacing w:line="440" w:lineRule="exact"/>
    </w:pPr>
    <w:rPr>
      <w:b/>
      <w:color w:val="0072BC"/>
      <w:sz w:val="28"/>
    </w:rPr>
  </w:style>
  <w:style w:type="paragraph" w:customStyle="1" w:styleId="Header4Bold">
    <w:name w:val="Header 4 Bold"/>
    <w:basedOn w:val="Normal"/>
    <w:rsid w:val="00CE2CC3"/>
    <w:pPr>
      <w:spacing w:line="440" w:lineRule="exact"/>
    </w:pPr>
    <w:rPr>
      <w:b/>
      <w:color w:val="0072BC"/>
      <w:sz w:val="36"/>
      <w:szCs w:val="36"/>
    </w:rPr>
  </w:style>
  <w:style w:type="paragraph" w:customStyle="1" w:styleId="Header3">
    <w:name w:val="Header 3"/>
    <w:basedOn w:val="Header2"/>
    <w:qFormat/>
    <w:rsid w:val="003D64F8"/>
    <w:pPr>
      <w:spacing w:line="560" w:lineRule="exact"/>
    </w:pPr>
    <w:rPr>
      <w:sz w:val="44"/>
      <w:szCs w:val="48"/>
    </w:rPr>
  </w:style>
  <w:style w:type="paragraph" w:customStyle="1" w:styleId="BodyCopy">
    <w:name w:val="Body Copy"/>
    <w:basedOn w:val="Normal"/>
    <w:qFormat/>
    <w:rsid w:val="003D64F8"/>
    <w:pPr>
      <w:spacing w:before="120" w:after="120" w:line="276" w:lineRule="auto"/>
    </w:pPr>
    <w:rPr>
      <w:sz w:val="22"/>
      <w:szCs w:val="18"/>
    </w:rPr>
  </w:style>
  <w:style w:type="character" w:customStyle="1" w:styleId="Heading1Char">
    <w:name w:val="Heading 1 Char"/>
    <w:basedOn w:val="DefaultParagraphFont"/>
    <w:link w:val="Heading1"/>
    <w:uiPriority w:val="9"/>
    <w:rsid w:val="00824958"/>
    <w:rPr>
      <w:rFonts w:ascii="Arial" w:eastAsiaTheme="majorEastAsia" w:hAnsi="Arial" w:cstheme="majorBidi"/>
      <w:b/>
      <w:color w:val="0671BD"/>
      <w:sz w:val="64"/>
      <w:szCs w:val="32"/>
    </w:rPr>
  </w:style>
  <w:style w:type="character" w:customStyle="1" w:styleId="Heading2Char">
    <w:name w:val="Heading 2 Char"/>
    <w:basedOn w:val="DefaultParagraphFont"/>
    <w:link w:val="Heading2"/>
    <w:uiPriority w:val="9"/>
    <w:rsid w:val="00824958"/>
    <w:rPr>
      <w:rFonts w:ascii="Arial" w:eastAsiaTheme="majorEastAsia" w:hAnsi="Arial" w:cstheme="majorBidi"/>
      <w:b/>
      <w:color w:val="0671BD"/>
      <w:sz w:val="36"/>
      <w:szCs w:val="26"/>
    </w:rPr>
  </w:style>
  <w:style w:type="paragraph" w:customStyle="1" w:styleId="BoldSubheading">
    <w:name w:val="Bold Subheading"/>
    <w:basedOn w:val="Header4Bold"/>
    <w:rsid w:val="008D1C62"/>
    <w:pPr>
      <w:spacing w:line="360" w:lineRule="exact"/>
    </w:pPr>
    <w:rPr>
      <w:sz w:val="32"/>
    </w:rPr>
  </w:style>
  <w:style w:type="character" w:customStyle="1" w:styleId="Heading3Char">
    <w:name w:val="Heading 3 Char"/>
    <w:basedOn w:val="DefaultParagraphFont"/>
    <w:link w:val="Heading3"/>
    <w:uiPriority w:val="9"/>
    <w:rsid w:val="00991259"/>
    <w:rPr>
      <w:rFonts w:ascii="Arial" w:eastAsiaTheme="majorEastAsia" w:hAnsi="Arial" w:cstheme="majorBidi"/>
      <w:b/>
      <w:color w:val="262626" w:themeColor="text1" w:themeTint="D9"/>
      <w:sz w:val="28"/>
    </w:rPr>
  </w:style>
  <w:style w:type="character" w:styleId="Emphasis">
    <w:name w:val="Emphasis"/>
    <w:uiPriority w:val="20"/>
    <w:rsid w:val="005110B5"/>
  </w:style>
  <w:style w:type="paragraph" w:styleId="Quote">
    <w:name w:val="Quote"/>
    <w:basedOn w:val="Normal"/>
    <w:next w:val="Normal"/>
    <w:link w:val="QuoteChar"/>
    <w:uiPriority w:val="29"/>
    <w:rsid w:val="005110B5"/>
  </w:style>
  <w:style w:type="character" w:customStyle="1" w:styleId="QuoteChar">
    <w:name w:val="Quote Char"/>
    <w:basedOn w:val="DefaultParagraphFont"/>
    <w:link w:val="Quote"/>
    <w:uiPriority w:val="29"/>
    <w:rsid w:val="005110B5"/>
    <w:rPr>
      <w:rFonts w:ascii="Arial" w:hAnsi="Arial"/>
    </w:rPr>
  </w:style>
  <w:style w:type="paragraph" w:styleId="Header">
    <w:name w:val="header"/>
    <w:basedOn w:val="Normal"/>
    <w:link w:val="HeaderChar"/>
    <w:uiPriority w:val="99"/>
    <w:unhideWhenUsed/>
    <w:rsid w:val="005110B5"/>
    <w:pPr>
      <w:tabs>
        <w:tab w:val="center" w:pos="4513"/>
        <w:tab w:val="right" w:pos="9026"/>
      </w:tabs>
    </w:pPr>
  </w:style>
  <w:style w:type="character" w:customStyle="1" w:styleId="HeaderChar">
    <w:name w:val="Header Char"/>
    <w:basedOn w:val="DefaultParagraphFont"/>
    <w:link w:val="Header"/>
    <w:uiPriority w:val="99"/>
    <w:rsid w:val="005110B5"/>
    <w:rPr>
      <w:rFonts w:ascii="Arial" w:hAnsi="Arial"/>
    </w:rPr>
  </w:style>
  <w:style w:type="paragraph" w:styleId="Footer">
    <w:name w:val="footer"/>
    <w:basedOn w:val="Normal"/>
    <w:link w:val="FooterChar"/>
    <w:uiPriority w:val="99"/>
    <w:unhideWhenUsed/>
    <w:rsid w:val="005110B5"/>
    <w:pPr>
      <w:tabs>
        <w:tab w:val="center" w:pos="4513"/>
        <w:tab w:val="right" w:pos="9026"/>
      </w:tabs>
    </w:pPr>
  </w:style>
  <w:style w:type="character" w:customStyle="1" w:styleId="FooterChar">
    <w:name w:val="Footer Char"/>
    <w:basedOn w:val="DefaultParagraphFont"/>
    <w:link w:val="Footer"/>
    <w:uiPriority w:val="99"/>
    <w:rsid w:val="005110B5"/>
    <w:rPr>
      <w:rFonts w:ascii="Arial" w:hAnsi="Arial"/>
    </w:rPr>
  </w:style>
  <w:style w:type="paragraph" w:customStyle="1" w:styleId="Header1White">
    <w:name w:val="Header 1 White"/>
    <w:basedOn w:val="Header1"/>
    <w:rsid w:val="005110B5"/>
    <w:rPr>
      <w:color w:val="FFFFFF" w:themeColor="background1"/>
    </w:rPr>
  </w:style>
  <w:style w:type="paragraph" w:customStyle="1" w:styleId="Header3White">
    <w:name w:val="Header 3 White"/>
    <w:basedOn w:val="Header3"/>
    <w:next w:val="Header3"/>
    <w:rsid w:val="002E4C21"/>
    <w:rPr>
      <w:color w:val="FFFFFF" w:themeColor="background1"/>
    </w:rPr>
  </w:style>
  <w:style w:type="paragraph" w:customStyle="1" w:styleId="BasicParagraph">
    <w:name w:val="[Basic Paragraph]"/>
    <w:basedOn w:val="Normal"/>
    <w:uiPriority w:val="99"/>
    <w:rsid w:val="00AB51D8"/>
    <w:pPr>
      <w:autoSpaceDE w:val="0"/>
      <w:autoSpaceDN w:val="0"/>
      <w:adjustRightInd w:val="0"/>
      <w:spacing w:line="288" w:lineRule="auto"/>
      <w:textAlignment w:val="center"/>
    </w:pPr>
    <w:rPr>
      <w:rFonts w:ascii="Minion Pro" w:hAnsi="Minion Pro" w:cs="Minion Pro"/>
      <w:color w:val="000000"/>
      <w:lang w:val="en-US"/>
    </w:rPr>
  </w:style>
  <w:style w:type="paragraph" w:customStyle="1" w:styleId="NoParagraphStyle">
    <w:name w:val="[No Paragraph Style]"/>
    <w:rsid w:val="00AB51D8"/>
    <w:pPr>
      <w:autoSpaceDE w:val="0"/>
      <w:autoSpaceDN w:val="0"/>
      <w:adjustRightInd w:val="0"/>
      <w:spacing w:line="288" w:lineRule="auto"/>
      <w:textAlignment w:val="center"/>
    </w:pPr>
    <w:rPr>
      <w:rFonts w:ascii="Minion Pro" w:hAnsi="Minion Pro" w:cs="Minion Pro"/>
      <w:color w:val="000000"/>
      <w:lang w:val="en-US"/>
    </w:rPr>
  </w:style>
  <w:style w:type="paragraph" w:customStyle="1" w:styleId="Subheading">
    <w:name w:val="Subheading"/>
    <w:basedOn w:val="Normal"/>
    <w:rsid w:val="008D1C62"/>
    <w:pPr>
      <w:spacing w:line="360" w:lineRule="exact"/>
    </w:pPr>
    <w:rPr>
      <w:rFonts w:eastAsia="Times New Roman" w:cs="Times New Roman"/>
      <w:color w:val="0072BC"/>
      <w:sz w:val="32"/>
      <w:szCs w:val="28"/>
    </w:rPr>
  </w:style>
  <w:style w:type="numbering" w:customStyle="1" w:styleId="CurrentList1">
    <w:name w:val="Current List1"/>
    <w:uiPriority w:val="99"/>
    <w:rsid w:val="00681234"/>
    <w:pPr>
      <w:numPr>
        <w:numId w:val="12"/>
      </w:numPr>
    </w:pPr>
  </w:style>
  <w:style w:type="numbering" w:customStyle="1" w:styleId="CurrentList2">
    <w:name w:val="Current List2"/>
    <w:uiPriority w:val="99"/>
    <w:rsid w:val="00681234"/>
    <w:pPr>
      <w:numPr>
        <w:numId w:val="14"/>
      </w:numPr>
    </w:pPr>
  </w:style>
  <w:style w:type="paragraph" w:customStyle="1" w:styleId="Bullet">
    <w:name w:val="Bullet"/>
    <w:basedOn w:val="BodyCopy"/>
    <w:qFormat/>
    <w:rsid w:val="00681234"/>
    <w:pPr>
      <w:numPr>
        <w:numId w:val="16"/>
      </w:numPr>
    </w:pPr>
  </w:style>
  <w:style w:type="character" w:customStyle="1" w:styleId="Heading4Char">
    <w:name w:val="Heading 4 Char"/>
    <w:basedOn w:val="DefaultParagraphFont"/>
    <w:link w:val="Heading4"/>
    <w:uiPriority w:val="9"/>
    <w:semiHidden/>
    <w:rsid w:val="003D64F8"/>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rsid w:val="003D64F8"/>
    <w:pPr>
      <w:numPr>
        <w:numId w:val="17"/>
      </w:numPr>
      <w:spacing w:before="120" w:after="120" w:line="276" w:lineRule="auto"/>
      <w:contextualSpacing/>
    </w:pPr>
    <w:rPr>
      <w:rFonts w:eastAsia="Times New Roman" w:cs="Times New Roman"/>
      <w:szCs w:val="22"/>
    </w:rPr>
  </w:style>
  <w:style w:type="paragraph" w:customStyle="1" w:styleId="Header5">
    <w:name w:val="Header 5"/>
    <w:basedOn w:val="Normal"/>
    <w:rsid w:val="003D64F8"/>
    <w:pPr>
      <w:spacing w:line="360" w:lineRule="exact"/>
    </w:pPr>
    <w:rPr>
      <w:rFonts w:eastAsia="Times New Roman" w:cs="Times New Roman"/>
      <w:color w:val="0072BC"/>
      <w:sz w:val="28"/>
      <w:szCs w:val="28"/>
    </w:rPr>
  </w:style>
  <w:style w:type="table" w:styleId="TableGrid">
    <w:name w:val="Table Grid"/>
    <w:basedOn w:val="TableNormal"/>
    <w:uiPriority w:val="39"/>
    <w:rsid w:val="00105F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1707A5"/>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3-Accent5">
    <w:name w:val="List Table 3 Accent 5"/>
    <w:basedOn w:val="TableNormal"/>
    <w:uiPriority w:val="48"/>
    <w:rsid w:val="009719C0"/>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7Colorful-Accent1">
    <w:name w:val="List Table 7 Colorful Accent 1"/>
    <w:basedOn w:val="TableNormal"/>
    <w:uiPriority w:val="52"/>
    <w:rsid w:val="009719C0"/>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Accent5">
    <w:name w:val="Grid Table 1 Light Accent 5"/>
    <w:basedOn w:val="TableNormal"/>
    <w:uiPriority w:val="46"/>
    <w:rsid w:val="009719C0"/>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1707A5"/>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1707A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
    <w:name w:val="Grid Table 1 Light"/>
    <w:basedOn w:val="TableNormal"/>
    <w:uiPriority w:val="46"/>
    <w:rsid w:val="001707A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DecimalAligned">
    <w:name w:val="Decimal Aligned"/>
    <w:basedOn w:val="Normal"/>
    <w:uiPriority w:val="40"/>
    <w:qFormat/>
    <w:rsid w:val="00105FC8"/>
    <w:pPr>
      <w:tabs>
        <w:tab w:val="decimal" w:pos="360"/>
      </w:tabs>
      <w:spacing w:after="200" w:line="276" w:lineRule="auto"/>
    </w:pPr>
    <w:rPr>
      <w:rFonts w:asciiTheme="minorHAnsi" w:eastAsiaTheme="minorEastAsia" w:hAnsiTheme="minorHAnsi" w:cs="Times New Roman"/>
      <w:sz w:val="22"/>
      <w:szCs w:val="22"/>
      <w:lang w:val="en-US"/>
    </w:rPr>
  </w:style>
  <w:style w:type="paragraph" w:styleId="FootnoteText">
    <w:name w:val="footnote text"/>
    <w:basedOn w:val="Normal"/>
    <w:link w:val="FootnoteTextChar"/>
    <w:uiPriority w:val="99"/>
    <w:unhideWhenUsed/>
    <w:rsid w:val="00105FC8"/>
    <w:rPr>
      <w:rFonts w:asciiTheme="minorHAnsi" w:eastAsiaTheme="minorEastAsia" w:hAnsiTheme="minorHAnsi" w:cs="Times New Roman"/>
      <w:sz w:val="20"/>
      <w:szCs w:val="20"/>
      <w:lang w:val="en-US"/>
    </w:rPr>
  </w:style>
  <w:style w:type="character" w:customStyle="1" w:styleId="FootnoteTextChar">
    <w:name w:val="Footnote Text Char"/>
    <w:basedOn w:val="DefaultParagraphFont"/>
    <w:link w:val="FootnoteText"/>
    <w:uiPriority w:val="99"/>
    <w:rsid w:val="00105FC8"/>
    <w:rPr>
      <w:rFonts w:eastAsiaTheme="minorEastAsia" w:cs="Times New Roman"/>
      <w:sz w:val="20"/>
      <w:szCs w:val="20"/>
      <w:lang w:val="en-US"/>
    </w:rPr>
  </w:style>
  <w:style w:type="character" w:styleId="SubtleEmphasis">
    <w:name w:val="Subtle Emphasis"/>
    <w:basedOn w:val="DefaultParagraphFont"/>
    <w:uiPriority w:val="19"/>
    <w:qFormat/>
    <w:rsid w:val="00105FC8"/>
    <w:rPr>
      <w:i/>
      <w:iCs/>
    </w:rPr>
  </w:style>
  <w:style w:type="table" w:styleId="MediumShading2-Accent5">
    <w:name w:val="Medium Shading 2 Accent 5"/>
    <w:basedOn w:val="TableNormal"/>
    <w:uiPriority w:val="64"/>
    <w:rsid w:val="00105FC8"/>
    <w:rPr>
      <w:rFonts w:eastAsiaTheme="minorEastAsia"/>
      <w:sz w:val="22"/>
      <w:szCs w:val="22"/>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083045">
      <w:bodyDiv w:val="1"/>
      <w:marLeft w:val="0"/>
      <w:marRight w:val="0"/>
      <w:marTop w:val="0"/>
      <w:marBottom w:val="0"/>
      <w:divBdr>
        <w:top w:val="none" w:sz="0" w:space="0" w:color="auto"/>
        <w:left w:val="none" w:sz="0" w:space="0" w:color="auto"/>
        <w:bottom w:val="none" w:sz="0" w:space="0" w:color="auto"/>
        <w:right w:val="none" w:sz="0" w:space="0" w:color="auto"/>
      </w:divBdr>
    </w:div>
    <w:div w:id="362635169">
      <w:bodyDiv w:val="1"/>
      <w:marLeft w:val="0"/>
      <w:marRight w:val="0"/>
      <w:marTop w:val="0"/>
      <w:marBottom w:val="0"/>
      <w:divBdr>
        <w:top w:val="none" w:sz="0" w:space="0" w:color="auto"/>
        <w:left w:val="none" w:sz="0" w:space="0" w:color="auto"/>
        <w:bottom w:val="none" w:sz="0" w:space="0" w:color="auto"/>
        <w:right w:val="none" w:sz="0" w:space="0" w:color="auto"/>
      </w:divBdr>
    </w:div>
    <w:div w:id="579674601">
      <w:bodyDiv w:val="1"/>
      <w:marLeft w:val="0"/>
      <w:marRight w:val="0"/>
      <w:marTop w:val="0"/>
      <w:marBottom w:val="0"/>
      <w:divBdr>
        <w:top w:val="none" w:sz="0" w:space="0" w:color="auto"/>
        <w:left w:val="none" w:sz="0" w:space="0" w:color="auto"/>
        <w:bottom w:val="none" w:sz="0" w:space="0" w:color="auto"/>
        <w:right w:val="none" w:sz="0" w:space="0" w:color="auto"/>
      </w:divBdr>
    </w:div>
    <w:div w:id="1224946035">
      <w:bodyDiv w:val="1"/>
      <w:marLeft w:val="0"/>
      <w:marRight w:val="0"/>
      <w:marTop w:val="0"/>
      <w:marBottom w:val="0"/>
      <w:divBdr>
        <w:top w:val="none" w:sz="0" w:space="0" w:color="auto"/>
        <w:left w:val="none" w:sz="0" w:space="0" w:color="auto"/>
        <w:bottom w:val="none" w:sz="0" w:space="0" w:color="auto"/>
        <w:right w:val="none" w:sz="0" w:space="0" w:color="auto"/>
      </w:divBdr>
    </w:div>
    <w:div w:id="1710302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DC6C11-C042-4B08-986E-13E1AF244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750</Words>
  <Characters>4279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FOI 1447</vt:lpstr>
    </vt:vector>
  </TitlesOfParts>
  <Company/>
  <LinksUpToDate>false</LinksUpToDate>
  <CharactersWithSpaces>5019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 1447</dc:title>
  <dc:subject/>
  <dc:creator>Alan Oram</dc:creator>
  <cp:keywords/>
  <dc:description/>
  <cp:lastModifiedBy>Moore Aimee</cp:lastModifiedBy>
  <cp:revision>2</cp:revision>
  <cp:lastPrinted>2022-11-09T09:56:00Z</cp:lastPrinted>
  <dcterms:created xsi:type="dcterms:W3CDTF">2023-06-02T12:07:00Z</dcterms:created>
  <dcterms:modified xsi:type="dcterms:W3CDTF">2023-06-02T12:07:00Z</dcterms:modified>
</cp:coreProperties>
</file>