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2DCD90CA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FA2CC0">
        <w:rPr>
          <w:noProof/>
          <w:color w:val="auto"/>
          <w:sz w:val="24"/>
          <w:szCs w:val="24"/>
        </w:rPr>
        <w:t>03/11/2022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35C8DE4D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7B334D">
        <w:rPr>
          <w:b/>
          <w:color w:val="212121"/>
          <w:sz w:val="24"/>
        </w:rPr>
        <w:t>1674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C90A71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FD95FAE" w14:textId="04A5C7B1" w:rsidR="00FA2CC0" w:rsidRPr="00FA2CC0" w:rsidRDefault="00FA2CC0" w:rsidP="00FA2CC0">
      <w:pPr>
        <w:spacing w:after="5" w:line="250" w:lineRule="auto"/>
        <w:ind w:left="10" w:right="25" w:hanging="10"/>
        <w:rPr>
          <w:rFonts w:ascii="Arial" w:hAnsi="Arial" w:cs="Arial"/>
          <w:b/>
          <w:szCs w:val="24"/>
        </w:rPr>
      </w:pPr>
      <w:r w:rsidRPr="00FA2CC0">
        <w:rPr>
          <w:rFonts w:ascii="Arial" w:hAnsi="Arial" w:cs="Arial"/>
          <w:b/>
          <w:szCs w:val="24"/>
        </w:rPr>
        <w:t>Under the Freedom of Information Act 2000, I would like to request the following data:</w:t>
      </w:r>
    </w:p>
    <w:p w14:paraId="66EA8A2B" w14:textId="77777777" w:rsidR="00FA2CC0" w:rsidRPr="00FA2CC0" w:rsidRDefault="00FA2CC0" w:rsidP="00FA2CC0">
      <w:pPr>
        <w:spacing w:after="5" w:line="250" w:lineRule="auto"/>
        <w:ind w:left="10" w:right="25" w:hanging="10"/>
        <w:rPr>
          <w:rFonts w:ascii="Arial" w:hAnsi="Arial" w:cs="Arial"/>
          <w:b/>
          <w:szCs w:val="24"/>
        </w:rPr>
      </w:pPr>
    </w:p>
    <w:p w14:paraId="5E6757C7" w14:textId="4B276067" w:rsidR="002D37C4" w:rsidRPr="00FA2CC0" w:rsidRDefault="00FA2CC0" w:rsidP="00FA2CC0">
      <w:pPr>
        <w:pStyle w:val="ListParagraph"/>
        <w:numPr>
          <w:ilvl w:val="0"/>
          <w:numId w:val="21"/>
        </w:numPr>
        <w:spacing w:after="5" w:line="250" w:lineRule="auto"/>
        <w:ind w:right="25"/>
        <w:rPr>
          <w:sz w:val="24"/>
          <w:szCs w:val="24"/>
        </w:rPr>
      </w:pPr>
      <w:r w:rsidRPr="00FA2CC0">
        <w:rPr>
          <w:rFonts w:ascii="Arial" w:hAnsi="Arial" w:cs="Arial"/>
          <w:b/>
          <w:szCs w:val="24"/>
        </w:rPr>
        <w:t>The number of oral cancer referrals received by hospitals in your Trust between January 2017 and the most recent completed month that is available (most likely July or Aug</w:t>
      </w:r>
      <w:r>
        <w:rPr>
          <w:rFonts w:ascii="Arial" w:hAnsi="Arial" w:cs="Arial"/>
          <w:b/>
          <w:szCs w:val="24"/>
        </w:rPr>
        <w:t>ust 2022).</w:t>
      </w:r>
    </w:p>
    <w:p w14:paraId="40AA297B" w14:textId="77777777" w:rsidR="00FA2CC0" w:rsidRPr="00FA2CC0" w:rsidRDefault="00FA2CC0" w:rsidP="00FA2CC0">
      <w:pPr>
        <w:pStyle w:val="ListParagraph"/>
        <w:spacing w:after="5" w:line="250" w:lineRule="auto"/>
        <w:ind w:left="10" w:right="25"/>
        <w:rPr>
          <w:sz w:val="24"/>
          <w:szCs w:val="24"/>
        </w:rPr>
      </w:pPr>
    </w:p>
    <w:p w14:paraId="66874CE4" w14:textId="3FF58DAB" w:rsidR="00FA2CC0" w:rsidRPr="00FA2CC0" w:rsidRDefault="00FA2CC0" w:rsidP="00FD200E">
      <w:pPr>
        <w:spacing w:after="5" w:line="250" w:lineRule="auto"/>
        <w:ind w:left="10" w:right="25" w:hanging="10"/>
        <w:rPr>
          <w:rFonts w:ascii="Arial" w:hAnsi="Arial" w:cs="Arial"/>
          <w:color w:val="auto"/>
          <w:sz w:val="24"/>
          <w:szCs w:val="24"/>
        </w:rPr>
      </w:pPr>
      <w:r w:rsidRPr="00FA2CC0">
        <w:rPr>
          <w:rFonts w:ascii="Arial" w:hAnsi="Arial" w:cs="Arial"/>
          <w:color w:val="auto"/>
          <w:shd w:val="clear" w:color="auto" w:fill="FFFFFF"/>
        </w:rPr>
        <w:t xml:space="preserve">Data presented represents 2 week wait referrals into the Oral </w:t>
      </w:r>
      <w:proofErr w:type="spellStart"/>
      <w:r w:rsidRPr="00FA2CC0">
        <w:rPr>
          <w:rFonts w:ascii="Arial" w:hAnsi="Arial" w:cs="Arial"/>
          <w:color w:val="auto"/>
          <w:shd w:val="clear" w:color="auto" w:fill="FFFFFF"/>
        </w:rPr>
        <w:t>maxillo</w:t>
      </w:r>
      <w:proofErr w:type="spellEnd"/>
      <w:r w:rsidRPr="00FA2CC0">
        <w:rPr>
          <w:rFonts w:ascii="Arial" w:hAnsi="Arial" w:cs="Arial"/>
          <w:color w:val="auto"/>
          <w:shd w:val="clear" w:color="auto" w:fill="FFFFFF"/>
        </w:rPr>
        <w:t xml:space="preserve"> facial </w:t>
      </w:r>
      <w:proofErr w:type="gramStart"/>
      <w:r w:rsidRPr="00FA2CC0">
        <w:rPr>
          <w:rFonts w:ascii="Arial" w:hAnsi="Arial" w:cs="Arial"/>
          <w:color w:val="auto"/>
          <w:shd w:val="clear" w:color="auto" w:fill="FFFFFF"/>
        </w:rPr>
        <w:t>service ,</w:t>
      </w:r>
      <w:proofErr w:type="gramEnd"/>
      <w:r w:rsidRPr="00FA2CC0">
        <w:rPr>
          <w:rFonts w:ascii="Arial" w:hAnsi="Arial" w:cs="Arial"/>
          <w:color w:val="auto"/>
          <w:shd w:val="clear" w:color="auto" w:fill="FFFFFF"/>
        </w:rPr>
        <w:t xml:space="preserve"> this includes all referrals internal and external relating to Oral </w:t>
      </w:r>
      <w:proofErr w:type="spellStart"/>
      <w:r w:rsidRPr="00FA2CC0">
        <w:rPr>
          <w:rFonts w:ascii="Arial" w:hAnsi="Arial" w:cs="Arial"/>
          <w:color w:val="auto"/>
          <w:shd w:val="clear" w:color="auto" w:fill="FFFFFF"/>
        </w:rPr>
        <w:t>Maxillo</w:t>
      </w:r>
      <w:proofErr w:type="spellEnd"/>
      <w:r w:rsidRPr="00FA2CC0">
        <w:rPr>
          <w:rFonts w:ascii="Arial" w:hAnsi="Arial" w:cs="Arial"/>
          <w:color w:val="auto"/>
          <w:shd w:val="clear" w:color="auto" w:fill="FFFFFF"/>
        </w:rPr>
        <w:t xml:space="preserve"> conditions which cover an extensive list of conditions</w:t>
      </w:r>
      <w:r w:rsidRPr="00FA2CC0">
        <w:rPr>
          <w:rFonts w:ascii="Arial" w:hAnsi="Arial" w:cs="Arial"/>
          <w:color w:val="auto"/>
          <w:shd w:val="clear" w:color="auto" w:fill="FFFFFF"/>
        </w:rPr>
        <w:t>.</w:t>
      </w:r>
    </w:p>
    <w:p w14:paraId="367EF03B" w14:textId="0ABC5DF2" w:rsidR="00FA2CC0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tbl>
      <w:tblPr>
        <w:tblW w:w="9497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"/>
        <w:gridCol w:w="3523"/>
      </w:tblGrid>
      <w:tr w:rsidR="007B334D" w:rsidRPr="007B334D" w14:paraId="04323BB5" w14:textId="77777777" w:rsidTr="001C442B">
        <w:trPr>
          <w:trHeight w:val="12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636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Request FOI - 2022-1674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EBF7"/>
          </w:tcPr>
          <w:p w14:paraId="7BCB3B62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08B0" w14:textId="693A4739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7B334D" w:rsidRPr="007B334D" w14:paraId="35B4C2A5" w14:textId="77777777" w:rsidTr="001C442B">
        <w:trPr>
          <w:trHeight w:val="97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93439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The number of oral cancer referrals received by hospitals in your Trust between January 2017 and the most recent completed month that is available (most likely July or August 2022). I also request this data be presented as monthly figures.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CECE"/>
          </w:tcPr>
          <w:p w14:paraId="4F60988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51B4A" w14:textId="3EB20B19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 </w:t>
            </w:r>
          </w:p>
        </w:tc>
      </w:tr>
      <w:tr w:rsidR="007B334D" w:rsidRPr="007B334D" w14:paraId="4A98BA1F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C08D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</w:tcPr>
          <w:p w14:paraId="601C604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BCBDD" w14:textId="47C8095F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7B334D" w:rsidRPr="007B334D" w14:paraId="0D865757" w14:textId="77777777" w:rsidTr="001C442B">
        <w:trPr>
          <w:trHeight w:val="29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9131F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Jan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D70553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F80A1" w14:textId="3BA714D5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36</w:t>
            </w:r>
          </w:p>
        </w:tc>
      </w:tr>
      <w:tr w:rsidR="007B334D" w:rsidRPr="007B334D" w14:paraId="6864F0B2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15694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Feb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F39F87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371E2" w14:textId="3AF401BE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43</w:t>
            </w:r>
          </w:p>
        </w:tc>
      </w:tr>
      <w:tr w:rsidR="007B334D" w:rsidRPr="007B334D" w14:paraId="2D01BC9D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2D7C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1EC9E3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C8B1D" w14:textId="463BDF26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45</w:t>
            </w:r>
          </w:p>
        </w:tc>
      </w:tr>
      <w:tr w:rsidR="007B334D" w:rsidRPr="007B334D" w14:paraId="2A9FB0E4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DAE2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Apr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D3166AF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EBCD9" w14:textId="6D7F06B6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43</w:t>
            </w:r>
          </w:p>
        </w:tc>
      </w:tr>
      <w:tr w:rsidR="007B334D" w:rsidRPr="007B334D" w14:paraId="3623F1CA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1EF6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1A9B73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ADED9" w14:textId="2B3D2E01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61</w:t>
            </w:r>
          </w:p>
        </w:tc>
      </w:tr>
      <w:tr w:rsidR="007B334D" w:rsidRPr="007B334D" w14:paraId="332CBFDD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FFACC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EC54BD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2F779" w14:textId="48CA88BB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47</w:t>
            </w:r>
          </w:p>
        </w:tc>
      </w:tr>
      <w:tr w:rsidR="007B334D" w:rsidRPr="007B334D" w14:paraId="0E12161F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95222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A5A46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0BBD2" w14:textId="317B923B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63</w:t>
            </w:r>
          </w:p>
        </w:tc>
      </w:tr>
      <w:tr w:rsidR="007B334D" w:rsidRPr="007B334D" w14:paraId="348174DC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76AE4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Aug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48D1C42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C9F8B" w14:textId="29A1858C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50</w:t>
            </w:r>
          </w:p>
        </w:tc>
      </w:tr>
      <w:tr w:rsidR="007B334D" w:rsidRPr="007B334D" w14:paraId="0A245BD0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CDBD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Sep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6612F32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A7843" w14:textId="2481E5FF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61</w:t>
            </w:r>
          </w:p>
        </w:tc>
      </w:tr>
      <w:tr w:rsidR="007B334D" w:rsidRPr="007B334D" w14:paraId="7B0A40E6" w14:textId="77777777" w:rsidTr="001C442B">
        <w:trPr>
          <w:trHeight w:val="29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2FA41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Oct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711A57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7523A" w14:textId="795C568B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65</w:t>
            </w:r>
          </w:p>
        </w:tc>
      </w:tr>
      <w:tr w:rsidR="007B334D" w:rsidRPr="007B334D" w14:paraId="472D25E2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8C2D8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Nov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087323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7CC15" w14:textId="1C0C6196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63</w:t>
            </w:r>
          </w:p>
        </w:tc>
      </w:tr>
      <w:tr w:rsidR="007B334D" w:rsidRPr="007B334D" w14:paraId="6268E4E8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32A71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Dec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06CB7A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4FF4A3" w14:textId="3935CFAB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46</w:t>
            </w:r>
          </w:p>
        </w:tc>
      </w:tr>
      <w:tr w:rsidR="007B334D" w:rsidRPr="007B334D" w14:paraId="0FF51253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2945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A"/>
          </w:tcPr>
          <w:p w14:paraId="39B91E63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A285D4" w14:textId="45CF388C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623</w:t>
            </w:r>
          </w:p>
        </w:tc>
        <w:bookmarkStart w:id="0" w:name="_GoBack"/>
        <w:bookmarkEnd w:id="0"/>
      </w:tr>
      <w:tr w:rsidR="007B334D" w:rsidRPr="007B334D" w14:paraId="63FA2026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CBAB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1F2"/>
          </w:tcPr>
          <w:p w14:paraId="703CCB4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4D488" w14:textId="0DCF996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7B334D" w:rsidRPr="007B334D" w14:paraId="07B0ABB0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03B3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Jan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5D226F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D0FB7" w14:textId="67501C5E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45</w:t>
            </w:r>
          </w:p>
        </w:tc>
      </w:tr>
      <w:tr w:rsidR="007B334D" w:rsidRPr="007B334D" w14:paraId="4BBDE54C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7280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Feb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03E21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65028" w14:textId="1AFEBF76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47</w:t>
            </w:r>
          </w:p>
        </w:tc>
      </w:tr>
      <w:tr w:rsidR="007B334D" w:rsidRPr="007B334D" w14:paraId="21812525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27B7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C34CF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182CF3" w14:textId="420660FB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44</w:t>
            </w:r>
          </w:p>
        </w:tc>
      </w:tr>
      <w:tr w:rsidR="007B334D" w:rsidRPr="007B334D" w14:paraId="15342345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ABF2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Apr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11E13D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321CA" w14:textId="246D242F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53</w:t>
            </w:r>
          </w:p>
        </w:tc>
      </w:tr>
      <w:tr w:rsidR="007B334D" w:rsidRPr="007B334D" w14:paraId="1B3EC3C7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9BC3A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610927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6AC5A" w14:textId="6AFAA38B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56</w:t>
            </w:r>
          </w:p>
        </w:tc>
      </w:tr>
      <w:tr w:rsidR="007B334D" w:rsidRPr="007B334D" w14:paraId="5C13A854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95CE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DFB301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E82FC" w14:textId="21A8E82C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81</w:t>
            </w:r>
          </w:p>
        </w:tc>
      </w:tr>
      <w:tr w:rsidR="007B334D" w:rsidRPr="007B334D" w14:paraId="37F1D58F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D93DA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13967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E08BB" w14:textId="0BE31119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92</w:t>
            </w:r>
          </w:p>
        </w:tc>
      </w:tr>
      <w:tr w:rsidR="007B334D" w:rsidRPr="007B334D" w14:paraId="210477C7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AB0C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Aug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725A63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DB137" w14:textId="07813246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80</w:t>
            </w:r>
          </w:p>
        </w:tc>
      </w:tr>
      <w:tr w:rsidR="007B334D" w:rsidRPr="007B334D" w14:paraId="1D888701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3DD3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Sep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E64FCD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B6618" w14:textId="780228DB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71</w:t>
            </w:r>
          </w:p>
        </w:tc>
      </w:tr>
      <w:tr w:rsidR="007B334D" w:rsidRPr="007B334D" w14:paraId="53C767D5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AFF48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Oct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5352B1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3A2C0" w14:textId="6F9027CA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75</w:t>
            </w:r>
          </w:p>
        </w:tc>
      </w:tr>
      <w:tr w:rsidR="007B334D" w:rsidRPr="007B334D" w14:paraId="0DDF537F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7262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Nov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A1A647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07758" w14:textId="7F980FC3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87</w:t>
            </w:r>
          </w:p>
        </w:tc>
      </w:tr>
      <w:tr w:rsidR="007B334D" w:rsidRPr="007B334D" w14:paraId="689C1D46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2F199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Dec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7D5A6A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B58D7" w14:textId="5F749DC6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60</w:t>
            </w:r>
          </w:p>
        </w:tc>
      </w:tr>
      <w:tr w:rsidR="007B334D" w:rsidRPr="007B334D" w14:paraId="265D51A4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BF938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1F2"/>
          </w:tcPr>
          <w:p w14:paraId="7EA209A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4BDAB" w14:textId="7A67E3FB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791</w:t>
            </w:r>
          </w:p>
        </w:tc>
      </w:tr>
      <w:tr w:rsidR="007B334D" w:rsidRPr="007B334D" w14:paraId="15551C83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1D89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/>
          </w:tcPr>
          <w:p w14:paraId="77AB7F5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B00FA5" w14:textId="2959DE22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7B334D" w:rsidRPr="007B334D" w14:paraId="4FB3E233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392E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Jan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28E4C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75C12" w14:textId="09400C6A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82</w:t>
            </w:r>
          </w:p>
        </w:tc>
      </w:tr>
      <w:tr w:rsidR="007B334D" w:rsidRPr="007B334D" w14:paraId="72732179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99931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Feb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3CCB2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6BE65" w14:textId="30DE38FB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77</w:t>
            </w:r>
          </w:p>
        </w:tc>
      </w:tr>
      <w:tr w:rsidR="007B334D" w:rsidRPr="007B334D" w14:paraId="349ECBDF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817A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97044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0C694" w14:textId="2F497194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74</w:t>
            </w:r>
          </w:p>
        </w:tc>
      </w:tr>
      <w:tr w:rsidR="007B334D" w:rsidRPr="007B334D" w14:paraId="12DF9EB1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FF504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Apr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58FD69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676D79" w14:textId="4F8BAC2C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75</w:t>
            </w:r>
          </w:p>
        </w:tc>
      </w:tr>
      <w:tr w:rsidR="007B334D" w:rsidRPr="007B334D" w14:paraId="4847DE59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796B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DF17C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D969E" w14:textId="3CFE6E6D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93</w:t>
            </w:r>
          </w:p>
        </w:tc>
      </w:tr>
      <w:tr w:rsidR="007B334D" w:rsidRPr="007B334D" w14:paraId="013D648F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9E9F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2D59B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10584" w14:textId="14A0E2E6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79</w:t>
            </w:r>
          </w:p>
        </w:tc>
      </w:tr>
      <w:tr w:rsidR="007B334D" w:rsidRPr="007B334D" w14:paraId="0CBC968B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77FF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38D222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5F608" w14:textId="15D771E3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74</w:t>
            </w:r>
          </w:p>
        </w:tc>
      </w:tr>
      <w:tr w:rsidR="007B334D" w:rsidRPr="007B334D" w14:paraId="378DDCCB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81781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Aug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E04E7DA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A94DF" w14:textId="6FE20C75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71</w:t>
            </w:r>
          </w:p>
        </w:tc>
      </w:tr>
      <w:tr w:rsidR="007B334D" w:rsidRPr="007B334D" w14:paraId="534380A1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5C30E9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Sep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20FF43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D3A53" w14:textId="2D3F8012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79</w:t>
            </w:r>
          </w:p>
        </w:tc>
      </w:tr>
      <w:tr w:rsidR="007B334D" w:rsidRPr="007B334D" w14:paraId="1D7BAAB7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A91B4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Oct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277F3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491D7" w14:textId="24EDAD8B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52</w:t>
            </w:r>
          </w:p>
        </w:tc>
      </w:tr>
      <w:tr w:rsidR="007B334D" w:rsidRPr="007B334D" w14:paraId="55BE6F94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0FE81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Nov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3DA13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07467" w14:textId="7F494DE1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63</w:t>
            </w:r>
          </w:p>
        </w:tc>
      </w:tr>
      <w:tr w:rsidR="007B334D" w:rsidRPr="007B334D" w14:paraId="53E4A42D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B6AA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Dec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EF569ED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6E24D" w14:textId="695E3A74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48</w:t>
            </w:r>
          </w:p>
        </w:tc>
      </w:tr>
      <w:tr w:rsidR="007B334D" w:rsidRPr="007B334D" w14:paraId="06FE987C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B240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/>
          </w:tcPr>
          <w:p w14:paraId="40DE5F2A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1AD34" w14:textId="07ED979F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867</w:t>
            </w:r>
          </w:p>
        </w:tc>
      </w:tr>
      <w:tr w:rsidR="007B334D" w:rsidRPr="007B334D" w14:paraId="49ECA0CA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C726F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CE4D6"/>
          </w:tcPr>
          <w:p w14:paraId="4632C24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EFEA9" w14:textId="2DF5B523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7B334D" w:rsidRPr="007B334D" w14:paraId="0FCB40F3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147E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Jan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C68F5F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0B060" w14:textId="2452F67B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77</w:t>
            </w:r>
          </w:p>
        </w:tc>
      </w:tr>
      <w:tr w:rsidR="007B334D" w:rsidRPr="007B334D" w14:paraId="37AC13D0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7575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Feb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BA69DF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D51E7" w14:textId="6576FC50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53</w:t>
            </w:r>
          </w:p>
        </w:tc>
      </w:tr>
      <w:tr w:rsidR="007B334D" w:rsidRPr="007B334D" w14:paraId="60A16C9E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80E701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01E371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B0666" w14:textId="2A7C5D90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53</w:t>
            </w:r>
          </w:p>
        </w:tc>
      </w:tr>
      <w:tr w:rsidR="007B334D" w:rsidRPr="007B334D" w14:paraId="5BD80CFC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0C317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Apr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7183B9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90D18" w14:textId="2233C4F9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11</w:t>
            </w:r>
          </w:p>
        </w:tc>
      </w:tr>
      <w:tr w:rsidR="007B334D" w:rsidRPr="007B334D" w14:paraId="601D72F6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71364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17165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FA6C4" w14:textId="37B3858C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18</w:t>
            </w:r>
          </w:p>
        </w:tc>
      </w:tr>
      <w:tr w:rsidR="007B334D" w:rsidRPr="007B334D" w14:paraId="266E807A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D02553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0081E7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4D8D1" w14:textId="79C0D035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32</w:t>
            </w:r>
          </w:p>
        </w:tc>
      </w:tr>
      <w:tr w:rsidR="007B334D" w:rsidRPr="007B334D" w14:paraId="1F6BFF14" w14:textId="77777777" w:rsidTr="001C442B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384C9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7C1EE08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A0343" w14:textId="2F84767A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42</w:t>
            </w:r>
          </w:p>
        </w:tc>
      </w:tr>
      <w:tr w:rsidR="007B334D" w:rsidRPr="007B334D" w14:paraId="29EF5E0B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255EA9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Aug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4BD88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D3C4E" w14:textId="35D555DD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41</w:t>
            </w:r>
          </w:p>
        </w:tc>
      </w:tr>
      <w:tr w:rsidR="007B334D" w:rsidRPr="007B334D" w14:paraId="2090F7C6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7A07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Sep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5B57E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2DDB9" w14:textId="7CBE7354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43</w:t>
            </w:r>
          </w:p>
        </w:tc>
      </w:tr>
      <w:tr w:rsidR="007B334D" w:rsidRPr="007B334D" w14:paraId="571AD2EF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E1A2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Oct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9896BD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F39D8" w14:textId="1846F7AE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46</w:t>
            </w:r>
          </w:p>
        </w:tc>
      </w:tr>
      <w:tr w:rsidR="007B334D" w:rsidRPr="007B334D" w14:paraId="56484EC5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AEEE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Nov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FEB8B69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B9964" w14:textId="79DBCA44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48</w:t>
            </w:r>
          </w:p>
        </w:tc>
      </w:tr>
      <w:tr w:rsidR="007B334D" w:rsidRPr="007B334D" w14:paraId="0FC72E98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02B34F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Dec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D9AFE9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5AC14" w14:textId="0A502CF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53</w:t>
            </w:r>
          </w:p>
        </w:tc>
      </w:tr>
      <w:tr w:rsidR="007B334D" w:rsidRPr="007B334D" w14:paraId="2996F4E8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340F4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CE4D6"/>
          </w:tcPr>
          <w:p w14:paraId="43812F4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FB245" w14:textId="7A3E4F9D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517</w:t>
            </w:r>
          </w:p>
        </w:tc>
      </w:tr>
      <w:tr w:rsidR="007B334D" w:rsidRPr="007B334D" w14:paraId="235A4C46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E3B3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</w:tcPr>
          <w:p w14:paraId="7EA7CB99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2FCD5" w14:textId="4E005ACA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7B334D" w:rsidRPr="007B334D" w14:paraId="4DDFE450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2CEB8D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Jan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F4E1E8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55D10" w14:textId="063AB315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51</w:t>
            </w:r>
          </w:p>
        </w:tc>
      </w:tr>
      <w:tr w:rsidR="007B334D" w:rsidRPr="007B334D" w14:paraId="1860EC86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69F11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Feb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54B5E73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10606" w14:textId="118B3A61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38</w:t>
            </w:r>
          </w:p>
        </w:tc>
      </w:tr>
      <w:tr w:rsidR="007B334D" w:rsidRPr="007B334D" w14:paraId="322E85A5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E8A13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A5E5298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3D9FD" w14:textId="577338FE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56</w:t>
            </w:r>
          </w:p>
        </w:tc>
      </w:tr>
      <w:tr w:rsidR="007B334D" w:rsidRPr="007B334D" w14:paraId="55A853A5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9D067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Apr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CBDEB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CC182" w14:textId="0F9387C2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74</w:t>
            </w:r>
          </w:p>
        </w:tc>
      </w:tr>
      <w:tr w:rsidR="007B334D" w:rsidRPr="007B334D" w14:paraId="340303E8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DBC5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C7DC5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FD09D" w14:textId="0D2CDA85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49</w:t>
            </w:r>
          </w:p>
        </w:tc>
      </w:tr>
      <w:tr w:rsidR="007B334D" w:rsidRPr="007B334D" w14:paraId="6308ED5E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9B24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E6DDC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F8FCD9" w14:textId="6A5C95AC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74</w:t>
            </w:r>
          </w:p>
        </w:tc>
      </w:tr>
      <w:tr w:rsidR="007B334D" w:rsidRPr="007B334D" w14:paraId="2F2F7843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7158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2ECCA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0ADFD" w14:textId="3FD7ADAE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88</w:t>
            </w:r>
          </w:p>
        </w:tc>
      </w:tr>
      <w:tr w:rsidR="007B334D" w:rsidRPr="007B334D" w14:paraId="60A4B89A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56267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Aug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AD0C7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CEEDE" w14:textId="2E6DA704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61</w:t>
            </w:r>
          </w:p>
        </w:tc>
      </w:tr>
      <w:tr w:rsidR="007B334D" w:rsidRPr="007B334D" w14:paraId="306235AB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AD2D3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Sep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9D42C9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6AB31" w14:textId="6CC3D3B2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57</w:t>
            </w:r>
          </w:p>
        </w:tc>
      </w:tr>
      <w:tr w:rsidR="007B334D" w:rsidRPr="007B334D" w14:paraId="1AF425CF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1A3CF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Oct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34DCFB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60900" w14:textId="3F17DAE2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73</w:t>
            </w:r>
          </w:p>
        </w:tc>
      </w:tr>
      <w:tr w:rsidR="007B334D" w:rsidRPr="007B334D" w14:paraId="46F7F0A8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B43C1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Nov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3509904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2F683" w14:textId="340E4A99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56</w:t>
            </w:r>
          </w:p>
        </w:tc>
      </w:tr>
      <w:tr w:rsidR="007B334D" w:rsidRPr="007B334D" w14:paraId="253BF380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83A9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Dec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95B89D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D9437" w14:textId="660AE23A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54</w:t>
            </w:r>
          </w:p>
        </w:tc>
      </w:tr>
      <w:tr w:rsidR="007B334D" w:rsidRPr="007B334D" w14:paraId="5AA400AA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9302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</w:tcPr>
          <w:p w14:paraId="4140D60F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9C413" w14:textId="6CD84E4D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731</w:t>
            </w:r>
          </w:p>
        </w:tc>
      </w:tr>
      <w:tr w:rsidR="007B334D" w:rsidRPr="007B334D" w14:paraId="21A9FD5C" w14:textId="77777777" w:rsidTr="001C442B">
        <w:trPr>
          <w:trHeight w:val="293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A6C0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</w:tcPr>
          <w:p w14:paraId="72B6F1F7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EFC17" w14:textId="6F60E17A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7B334D" w:rsidRPr="007B334D" w14:paraId="0ABD530B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6987C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Jan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5D19B7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A3FC6" w14:textId="6F6D7941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92</w:t>
            </w:r>
          </w:p>
        </w:tc>
      </w:tr>
      <w:tr w:rsidR="007B334D" w:rsidRPr="007B334D" w14:paraId="5FA654A5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2784BF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Feb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9F11F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C4C42" w14:textId="6544F605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62</w:t>
            </w:r>
          </w:p>
        </w:tc>
      </w:tr>
      <w:tr w:rsidR="007B334D" w:rsidRPr="007B334D" w14:paraId="1A49A6B2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A218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5F3767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4D485" w14:textId="6E80AC4F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70</w:t>
            </w:r>
          </w:p>
        </w:tc>
      </w:tr>
      <w:tr w:rsidR="007B334D" w:rsidRPr="007B334D" w14:paraId="3508D300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CACDE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Apr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48616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08EF3" w14:textId="34DD490E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74</w:t>
            </w:r>
          </w:p>
        </w:tc>
      </w:tr>
      <w:tr w:rsidR="007B334D" w:rsidRPr="007B334D" w14:paraId="3F292AEC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936ED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May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4D2DDD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0A8D0" w14:textId="7BCC57B1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86</w:t>
            </w:r>
          </w:p>
        </w:tc>
      </w:tr>
      <w:tr w:rsidR="007B334D" w:rsidRPr="007B334D" w14:paraId="17CB6681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08723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C1581F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D16AA" w14:textId="50E56E32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84</w:t>
            </w:r>
          </w:p>
        </w:tc>
      </w:tr>
      <w:tr w:rsidR="007B334D" w:rsidRPr="007B334D" w14:paraId="06B89818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282852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Jul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F125FE5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FBA3E" w14:textId="705E5C93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103</w:t>
            </w:r>
          </w:p>
        </w:tc>
      </w:tr>
      <w:tr w:rsidR="007B334D" w:rsidRPr="007B334D" w14:paraId="3C79E193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F93B4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Aug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F8F768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24911" w14:textId="2EF5D4FF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95</w:t>
            </w:r>
          </w:p>
        </w:tc>
      </w:tr>
      <w:tr w:rsidR="007B334D" w:rsidRPr="007B334D" w14:paraId="08E67922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F9A6C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TOTAL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</w:tcPr>
          <w:p w14:paraId="22D13516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3E8CA" w14:textId="1538102C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666</w:t>
            </w:r>
          </w:p>
        </w:tc>
      </w:tr>
      <w:tr w:rsidR="007B334D" w:rsidRPr="007B334D" w14:paraId="34187BF5" w14:textId="77777777" w:rsidTr="001C442B">
        <w:trPr>
          <w:trHeight w:val="30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1C8A0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sz w:val="24"/>
                <w:szCs w:val="24"/>
              </w:rPr>
              <w:t>ALL YEARS TOTAL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CCFF"/>
          </w:tcPr>
          <w:p w14:paraId="2A64B121" w14:textId="77777777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A493E" w14:textId="4EEE634F" w:rsidR="007B334D" w:rsidRPr="007B334D" w:rsidRDefault="007B334D" w:rsidP="007B334D">
            <w:pPr>
              <w:spacing w:after="5" w:line="250" w:lineRule="auto"/>
              <w:ind w:left="10" w:right="25" w:hanging="10"/>
              <w:rPr>
                <w:sz w:val="24"/>
                <w:szCs w:val="24"/>
              </w:rPr>
            </w:pPr>
            <w:r w:rsidRPr="007B334D">
              <w:rPr>
                <w:b/>
                <w:bCs/>
                <w:sz w:val="24"/>
                <w:szCs w:val="24"/>
              </w:rPr>
              <w:t>4195</w:t>
            </w:r>
          </w:p>
        </w:tc>
      </w:tr>
    </w:tbl>
    <w:p w14:paraId="776CC5A2" w14:textId="77777777" w:rsidR="00FA2CC0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073155FC" w14:textId="77777777" w:rsidR="00FA2CC0" w:rsidRPr="00921999" w:rsidRDefault="00FA2CC0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lastRenderedPageBreak/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23F44"/>
    <w:multiLevelType w:val="hybridMultilevel"/>
    <w:tmpl w:val="83F0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18F5"/>
    <w:multiLevelType w:val="hybridMultilevel"/>
    <w:tmpl w:val="5A0CDDF6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4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0"/>
  </w:num>
  <w:num w:numId="19">
    <w:abstractNumId w:val="20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1C442B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7B334D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2CC0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8420e9b2-38da-45c1-b83f-53d2eb97209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83A8E-6D5E-4664-9F7A-AE705835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2022-11-03T11:45:00Z</dcterms:created>
  <dcterms:modified xsi:type="dcterms:W3CDTF">2022-11-03T11:45:00Z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