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7DCFD8C4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D606B1">
        <w:rPr>
          <w:noProof/>
          <w:color w:val="auto"/>
          <w:sz w:val="24"/>
          <w:szCs w:val="24"/>
        </w:rPr>
        <w:t>11/11/2022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23D57B78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C6710D">
        <w:rPr>
          <w:b/>
          <w:color w:val="212121"/>
          <w:sz w:val="24"/>
        </w:rPr>
        <w:t>1774</w:t>
      </w:r>
      <w:bookmarkStart w:id="0" w:name="_GoBack"/>
      <w:bookmarkEnd w:id="0"/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679F39DF" w14:textId="0F74117E" w:rsidR="00C6710D" w:rsidRDefault="00A66DA2" w:rsidP="00C6710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1A60F84A" w14:textId="77777777" w:rsidR="00C6710D" w:rsidRPr="00C6710D" w:rsidRDefault="00C6710D" w:rsidP="00C671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szCs w:val="27"/>
        </w:rPr>
      </w:pPr>
      <w:r w:rsidRPr="00C6710D">
        <w:rPr>
          <w:rFonts w:ascii="Arial" w:eastAsia="Times New Roman" w:hAnsi="Arial" w:cs="Arial"/>
          <w:b/>
          <w:szCs w:val="27"/>
        </w:rPr>
        <w:t>Prior to October 2022, did you have a written plan in the event of a loss of power for the hospital(s) overseen by the trust? What did this entail?</w:t>
      </w:r>
    </w:p>
    <w:p w14:paraId="031FD305" w14:textId="25632622" w:rsidR="00C6710D" w:rsidRDefault="00C6710D" w:rsidP="00C6710D">
      <w:pPr>
        <w:spacing w:after="0" w:line="240" w:lineRule="auto"/>
        <w:ind w:left="370"/>
        <w:rPr>
          <w:rFonts w:ascii="Arial" w:eastAsia="Times New Roman" w:hAnsi="Arial" w:cs="Arial"/>
          <w:szCs w:val="27"/>
        </w:rPr>
      </w:pPr>
      <w:r w:rsidRPr="00C6710D">
        <w:rPr>
          <w:rFonts w:ascii="Arial" w:eastAsia="Times New Roman" w:hAnsi="Arial" w:cs="Arial"/>
          <w:szCs w:val="27"/>
        </w:rPr>
        <w:t>There is not a Trust overarching power failure document. The Trust is working on an overarching BCP (Business Continuity Plan).</w:t>
      </w:r>
    </w:p>
    <w:p w14:paraId="67BAAD4E" w14:textId="77777777" w:rsidR="00C6710D" w:rsidRPr="00C6710D" w:rsidRDefault="00C6710D" w:rsidP="00C6710D">
      <w:pPr>
        <w:spacing w:after="0" w:line="240" w:lineRule="auto"/>
        <w:ind w:left="370"/>
        <w:rPr>
          <w:rFonts w:ascii="Arial" w:eastAsia="Times New Roman" w:hAnsi="Arial" w:cs="Arial"/>
          <w:b/>
          <w:szCs w:val="27"/>
        </w:rPr>
      </w:pPr>
    </w:p>
    <w:p w14:paraId="76EF0BD4" w14:textId="77777777" w:rsidR="00C6710D" w:rsidRPr="00C6710D" w:rsidRDefault="00C6710D" w:rsidP="00C671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szCs w:val="27"/>
        </w:rPr>
      </w:pPr>
      <w:r w:rsidRPr="00C6710D">
        <w:rPr>
          <w:rFonts w:ascii="Arial" w:eastAsia="Times New Roman" w:hAnsi="Arial" w:cs="Arial"/>
          <w:b/>
          <w:szCs w:val="27"/>
        </w:rPr>
        <w:t>How long can the hospital(s) run on back-up power?</w:t>
      </w:r>
    </w:p>
    <w:p w14:paraId="4BA5B9E1" w14:textId="7F978A0F" w:rsidR="00C6710D" w:rsidRDefault="00C6710D" w:rsidP="00C6710D">
      <w:pPr>
        <w:spacing w:after="0" w:line="240" w:lineRule="auto"/>
        <w:ind w:firstLine="370"/>
        <w:rPr>
          <w:rFonts w:ascii="Arial" w:eastAsia="Times New Roman" w:hAnsi="Arial" w:cs="Arial"/>
          <w:szCs w:val="27"/>
        </w:rPr>
      </w:pPr>
      <w:r w:rsidRPr="00C6710D">
        <w:rPr>
          <w:rFonts w:ascii="Arial" w:eastAsia="Times New Roman" w:hAnsi="Arial" w:cs="Arial"/>
          <w:szCs w:val="27"/>
        </w:rPr>
        <w:t>2 days with sufficient fuel supplies.</w:t>
      </w:r>
    </w:p>
    <w:p w14:paraId="739863E6" w14:textId="77777777" w:rsidR="00C6710D" w:rsidRPr="00C6710D" w:rsidRDefault="00C6710D" w:rsidP="00C6710D">
      <w:pPr>
        <w:spacing w:after="0" w:line="240" w:lineRule="auto"/>
        <w:ind w:firstLine="370"/>
        <w:rPr>
          <w:rFonts w:ascii="Arial" w:eastAsia="Times New Roman" w:hAnsi="Arial" w:cs="Arial"/>
          <w:szCs w:val="27"/>
        </w:rPr>
      </w:pPr>
    </w:p>
    <w:p w14:paraId="2FD8D2DE" w14:textId="77777777" w:rsidR="00C6710D" w:rsidRPr="00C6710D" w:rsidRDefault="00C6710D" w:rsidP="00C671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szCs w:val="27"/>
        </w:rPr>
      </w:pPr>
      <w:r w:rsidRPr="00C6710D">
        <w:rPr>
          <w:rFonts w:ascii="Arial" w:eastAsia="Times New Roman" w:hAnsi="Arial" w:cs="Arial"/>
          <w:b/>
          <w:szCs w:val="27"/>
        </w:rPr>
        <w:t>Have you re-examined those plans and / or made any alterations for this winter?</w:t>
      </w:r>
    </w:p>
    <w:p w14:paraId="2C1E583B" w14:textId="383D5189" w:rsidR="00C6710D" w:rsidRDefault="00C6710D" w:rsidP="00C6710D">
      <w:pPr>
        <w:spacing w:after="0" w:line="240" w:lineRule="auto"/>
        <w:ind w:firstLine="370"/>
        <w:rPr>
          <w:rFonts w:ascii="Arial" w:eastAsia="Times New Roman" w:hAnsi="Arial" w:cs="Arial"/>
          <w:szCs w:val="27"/>
        </w:rPr>
      </w:pPr>
      <w:r w:rsidRPr="00C6710D">
        <w:rPr>
          <w:rFonts w:ascii="Arial" w:eastAsia="Times New Roman" w:hAnsi="Arial" w:cs="Arial"/>
          <w:szCs w:val="27"/>
        </w:rPr>
        <w:t>Yes – New infrastructure/Plant of L&amp;D site that will allow 10 days emergency generator operation.</w:t>
      </w:r>
    </w:p>
    <w:p w14:paraId="236DCCAA" w14:textId="77777777" w:rsidR="00C6710D" w:rsidRPr="00C6710D" w:rsidRDefault="00C6710D" w:rsidP="00C6710D">
      <w:pPr>
        <w:spacing w:after="0" w:line="240" w:lineRule="auto"/>
        <w:ind w:firstLine="370"/>
        <w:rPr>
          <w:rFonts w:ascii="Arial" w:eastAsia="Times New Roman" w:hAnsi="Arial" w:cs="Arial"/>
          <w:szCs w:val="27"/>
        </w:rPr>
      </w:pPr>
    </w:p>
    <w:p w14:paraId="232B9126" w14:textId="77777777" w:rsidR="00C6710D" w:rsidRPr="00C6710D" w:rsidRDefault="00C6710D" w:rsidP="00C671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szCs w:val="27"/>
        </w:rPr>
      </w:pPr>
      <w:r w:rsidRPr="00C6710D">
        <w:rPr>
          <w:rFonts w:ascii="Arial" w:eastAsia="Times New Roman" w:hAnsi="Arial" w:cs="Arial"/>
          <w:b/>
          <w:szCs w:val="27"/>
        </w:rPr>
        <w:t>What have you changed?</w:t>
      </w:r>
    </w:p>
    <w:p w14:paraId="596C1DBE" w14:textId="46514BB5" w:rsidR="00C6710D" w:rsidRDefault="00C6710D" w:rsidP="00C6710D">
      <w:pPr>
        <w:spacing w:after="0" w:line="240" w:lineRule="auto"/>
        <w:ind w:firstLine="370"/>
        <w:rPr>
          <w:rFonts w:ascii="Arial" w:eastAsia="Times New Roman" w:hAnsi="Arial" w:cs="Arial"/>
          <w:szCs w:val="27"/>
        </w:rPr>
      </w:pPr>
      <w:r w:rsidRPr="00C6710D">
        <w:rPr>
          <w:rFonts w:ascii="Arial" w:eastAsia="Times New Roman" w:hAnsi="Arial" w:cs="Arial"/>
          <w:szCs w:val="27"/>
        </w:rPr>
        <w:t>Nothing – Awaiting completion of major infrastructure upgrade.</w:t>
      </w:r>
    </w:p>
    <w:p w14:paraId="37D23034" w14:textId="77777777" w:rsidR="00C6710D" w:rsidRPr="00C6710D" w:rsidRDefault="00C6710D" w:rsidP="00C6710D">
      <w:pPr>
        <w:spacing w:after="0" w:line="240" w:lineRule="auto"/>
        <w:ind w:firstLine="370"/>
        <w:rPr>
          <w:rFonts w:ascii="Arial" w:eastAsia="Times New Roman" w:hAnsi="Arial" w:cs="Arial"/>
          <w:szCs w:val="27"/>
        </w:rPr>
      </w:pPr>
    </w:p>
    <w:p w14:paraId="23BDF20B" w14:textId="77777777" w:rsidR="00C6710D" w:rsidRPr="00C6710D" w:rsidRDefault="00C6710D" w:rsidP="00C671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szCs w:val="27"/>
        </w:rPr>
      </w:pPr>
      <w:r w:rsidRPr="00C6710D">
        <w:rPr>
          <w:rFonts w:ascii="Arial" w:eastAsia="Times New Roman" w:hAnsi="Arial" w:cs="Arial"/>
          <w:b/>
          <w:szCs w:val="27"/>
        </w:rPr>
        <w:t>What are your plans for hospitals if there are regular three-hour power cuts with advanced warning this winter, as warned by the National Grid?</w:t>
      </w:r>
    </w:p>
    <w:p w14:paraId="48FB58AD" w14:textId="158FFF61" w:rsidR="00C6710D" w:rsidRDefault="00C6710D" w:rsidP="00C6710D">
      <w:pPr>
        <w:spacing w:after="0" w:line="240" w:lineRule="auto"/>
        <w:ind w:firstLine="370"/>
        <w:rPr>
          <w:rFonts w:ascii="Arial" w:eastAsia="Times New Roman" w:hAnsi="Arial" w:cs="Arial"/>
          <w:szCs w:val="27"/>
        </w:rPr>
      </w:pPr>
      <w:r w:rsidRPr="00C6710D">
        <w:rPr>
          <w:rFonts w:ascii="Arial" w:eastAsia="Times New Roman" w:hAnsi="Arial" w:cs="Arial"/>
          <w:szCs w:val="27"/>
        </w:rPr>
        <w:t>The Trust Acute sites are known to the national grid. No new plans existing BCP.</w:t>
      </w:r>
    </w:p>
    <w:p w14:paraId="5044E076" w14:textId="77777777" w:rsidR="00C6710D" w:rsidRPr="00C6710D" w:rsidRDefault="00C6710D" w:rsidP="00C6710D">
      <w:pPr>
        <w:spacing w:after="0" w:line="240" w:lineRule="auto"/>
        <w:ind w:firstLine="370"/>
        <w:rPr>
          <w:rFonts w:ascii="Arial" w:eastAsia="Times New Roman" w:hAnsi="Arial" w:cs="Arial"/>
          <w:szCs w:val="27"/>
        </w:rPr>
      </w:pPr>
    </w:p>
    <w:p w14:paraId="6D85C607" w14:textId="77777777" w:rsidR="00C6710D" w:rsidRPr="00C6710D" w:rsidRDefault="00C6710D" w:rsidP="00C671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szCs w:val="27"/>
        </w:rPr>
      </w:pPr>
      <w:r w:rsidRPr="00C6710D">
        <w:rPr>
          <w:rFonts w:ascii="Arial" w:eastAsia="Times New Roman" w:hAnsi="Arial" w:cs="Arial"/>
          <w:b/>
          <w:szCs w:val="27"/>
        </w:rPr>
        <w:t>Under what scenario would the hospital(s) be forced to close as a result of power outtages this winter?</w:t>
      </w:r>
    </w:p>
    <w:p w14:paraId="400AEAF0" w14:textId="7D63FFDB" w:rsidR="00C6710D" w:rsidRDefault="00C6710D" w:rsidP="00C6710D">
      <w:pPr>
        <w:spacing w:after="0" w:line="240" w:lineRule="auto"/>
        <w:ind w:firstLine="370"/>
        <w:rPr>
          <w:rFonts w:ascii="Arial" w:eastAsia="Times New Roman" w:hAnsi="Arial" w:cs="Arial"/>
          <w:szCs w:val="27"/>
        </w:rPr>
      </w:pPr>
      <w:r w:rsidRPr="00C6710D">
        <w:rPr>
          <w:rFonts w:ascii="Arial" w:eastAsia="Times New Roman" w:hAnsi="Arial" w:cs="Arial"/>
          <w:szCs w:val="27"/>
        </w:rPr>
        <w:t>The Trust is on the list of protected sites. Being unable to source fuel oil for generators.</w:t>
      </w:r>
    </w:p>
    <w:p w14:paraId="005B7178" w14:textId="77777777" w:rsidR="00C6710D" w:rsidRPr="00C6710D" w:rsidRDefault="00C6710D" w:rsidP="00C6710D">
      <w:pPr>
        <w:spacing w:after="0" w:line="240" w:lineRule="auto"/>
        <w:ind w:firstLine="370"/>
        <w:rPr>
          <w:rFonts w:ascii="Arial" w:eastAsia="Times New Roman" w:hAnsi="Arial" w:cs="Arial"/>
          <w:szCs w:val="27"/>
        </w:rPr>
      </w:pPr>
    </w:p>
    <w:p w14:paraId="7DE3BE58" w14:textId="77777777" w:rsidR="00C6710D" w:rsidRPr="00C6710D" w:rsidRDefault="00C6710D" w:rsidP="00C671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szCs w:val="27"/>
        </w:rPr>
      </w:pPr>
      <w:r w:rsidRPr="00C6710D">
        <w:rPr>
          <w:rFonts w:ascii="Arial" w:eastAsia="Times New Roman" w:hAnsi="Arial" w:cs="Arial"/>
          <w:b/>
          <w:szCs w:val="27"/>
        </w:rPr>
        <w:t>What would your advice to hospitals be in the event of a power outtage with advance warning?</w:t>
      </w:r>
    </w:p>
    <w:p w14:paraId="250A28E9" w14:textId="4F1CB447" w:rsidR="00C6710D" w:rsidRDefault="00C6710D" w:rsidP="00C6710D">
      <w:pPr>
        <w:spacing w:after="0" w:line="240" w:lineRule="auto"/>
        <w:ind w:firstLine="370"/>
        <w:rPr>
          <w:rFonts w:ascii="Arial" w:eastAsia="Times New Roman" w:hAnsi="Arial" w:cs="Arial"/>
          <w:szCs w:val="27"/>
        </w:rPr>
      </w:pPr>
      <w:r>
        <w:rPr>
          <w:rFonts w:ascii="Arial" w:eastAsia="Times New Roman" w:hAnsi="Arial" w:cs="Arial"/>
          <w:szCs w:val="27"/>
        </w:rPr>
        <w:t>N/A</w:t>
      </w:r>
    </w:p>
    <w:p w14:paraId="1B3CDDAA" w14:textId="77777777" w:rsidR="00C6710D" w:rsidRPr="00C6710D" w:rsidRDefault="00C6710D" w:rsidP="00C6710D">
      <w:pPr>
        <w:spacing w:after="0" w:line="240" w:lineRule="auto"/>
        <w:ind w:firstLine="370"/>
        <w:rPr>
          <w:rFonts w:ascii="Arial" w:eastAsia="Times New Roman" w:hAnsi="Arial" w:cs="Arial"/>
          <w:szCs w:val="27"/>
        </w:rPr>
      </w:pPr>
    </w:p>
    <w:p w14:paraId="11D03EB3" w14:textId="09108AC5" w:rsidR="00C6710D" w:rsidRDefault="00C6710D" w:rsidP="00C671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szCs w:val="27"/>
        </w:rPr>
      </w:pPr>
      <w:r w:rsidRPr="00C6710D">
        <w:rPr>
          <w:rFonts w:ascii="Arial" w:eastAsia="Times New Roman" w:hAnsi="Arial" w:cs="Arial"/>
          <w:b/>
          <w:szCs w:val="27"/>
        </w:rPr>
        <w:t>What would your advice to hospitals be in the event of a sudden loss of power?</w:t>
      </w:r>
    </w:p>
    <w:p w14:paraId="5AA84A08" w14:textId="20BBEEB8" w:rsidR="00C6710D" w:rsidRDefault="00C6710D" w:rsidP="00C6710D">
      <w:pPr>
        <w:pStyle w:val="ListParagraph"/>
        <w:spacing w:after="0" w:line="240" w:lineRule="auto"/>
        <w:ind w:left="370"/>
        <w:rPr>
          <w:rFonts w:ascii="Arial" w:eastAsia="Times New Roman" w:hAnsi="Arial" w:cs="Arial"/>
          <w:szCs w:val="27"/>
        </w:rPr>
      </w:pPr>
      <w:r w:rsidRPr="00C6710D">
        <w:rPr>
          <w:rFonts w:ascii="Arial" w:eastAsia="Times New Roman" w:hAnsi="Arial" w:cs="Arial"/>
          <w:szCs w:val="27"/>
        </w:rPr>
        <w:t>N/A</w:t>
      </w:r>
    </w:p>
    <w:p w14:paraId="64C1D86A" w14:textId="77777777" w:rsidR="00C6710D" w:rsidRPr="00C6710D" w:rsidRDefault="00C6710D" w:rsidP="00C6710D">
      <w:pPr>
        <w:pStyle w:val="ListParagraph"/>
        <w:spacing w:after="0" w:line="240" w:lineRule="auto"/>
        <w:ind w:left="370"/>
        <w:rPr>
          <w:rFonts w:ascii="Arial" w:eastAsia="Times New Roman" w:hAnsi="Arial" w:cs="Arial"/>
          <w:szCs w:val="27"/>
        </w:rPr>
      </w:pPr>
    </w:p>
    <w:p w14:paraId="09D2CF33" w14:textId="77777777" w:rsidR="00C6710D" w:rsidRDefault="00C6710D" w:rsidP="00C6710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Cs w:val="27"/>
        </w:rPr>
      </w:pPr>
      <w:r w:rsidRPr="00C6710D">
        <w:rPr>
          <w:rFonts w:ascii="Arial" w:eastAsia="Times New Roman" w:hAnsi="Arial" w:cs="Arial"/>
          <w:b/>
          <w:szCs w:val="27"/>
        </w:rPr>
        <w:t>In the event of a sustained nationwide loss of power, have you contacted any other organisations to see if you can draw on their backup generation?</w:t>
      </w:r>
    </w:p>
    <w:p w14:paraId="6659F4C9" w14:textId="47A46C12" w:rsidR="00C6710D" w:rsidRPr="00C6710D" w:rsidRDefault="00C6710D" w:rsidP="00C6710D">
      <w:pPr>
        <w:pStyle w:val="ListParagraph"/>
        <w:spacing w:before="100" w:beforeAutospacing="1" w:after="100" w:afterAutospacing="1" w:line="240" w:lineRule="auto"/>
        <w:ind w:left="370"/>
        <w:rPr>
          <w:rFonts w:ascii="Arial" w:eastAsia="Times New Roman" w:hAnsi="Arial" w:cs="Arial"/>
          <w:b/>
          <w:szCs w:val="27"/>
        </w:rPr>
      </w:pPr>
      <w:r w:rsidRPr="00C6710D">
        <w:rPr>
          <w:rFonts w:ascii="Arial" w:eastAsia="Times New Roman" w:hAnsi="Arial" w:cs="Arial"/>
          <w:szCs w:val="27"/>
        </w:rPr>
        <w:t>Yes</w:t>
      </w:r>
    </w:p>
    <w:p w14:paraId="4D9C5EC8" w14:textId="77777777" w:rsidR="00C6710D" w:rsidRDefault="00C6710D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073155FC" w14:textId="77777777" w:rsidR="00FA2CC0" w:rsidRPr="00921999" w:rsidRDefault="00FA2CC0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</w:t>
      </w:r>
      <w:r w:rsidRPr="00982138">
        <w:rPr>
          <w:sz w:val="20"/>
          <w:szCs w:val="20"/>
        </w:rPr>
        <w:lastRenderedPageBreak/>
        <w:t xml:space="preserve">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15433"/>
    <w:multiLevelType w:val="hybridMultilevel"/>
    <w:tmpl w:val="DD50CFC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23F44"/>
    <w:multiLevelType w:val="hybridMultilevel"/>
    <w:tmpl w:val="83F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18F5"/>
    <w:multiLevelType w:val="hybridMultilevel"/>
    <w:tmpl w:val="5A0CDD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325918"/>
    <w:multiLevelType w:val="hybridMultilevel"/>
    <w:tmpl w:val="28B861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5"/>
  </w:num>
  <w:num w:numId="14">
    <w:abstractNumId w:val="17"/>
  </w:num>
  <w:num w:numId="15">
    <w:abstractNumId w:val="20"/>
  </w:num>
  <w:num w:numId="16">
    <w:abstractNumId w:val="19"/>
  </w:num>
  <w:num w:numId="17">
    <w:abstractNumId w:val="11"/>
  </w:num>
  <w:num w:numId="18">
    <w:abstractNumId w:val="0"/>
  </w:num>
  <w:num w:numId="19">
    <w:abstractNumId w:val="22"/>
  </w:num>
  <w:num w:numId="20">
    <w:abstractNumId w:val="13"/>
  </w:num>
  <w:num w:numId="21">
    <w:abstractNumId w:val="14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97EB3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80F4C"/>
    <w:rsid w:val="00B94328"/>
    <w:rsid w:val="00BE5CD2"/>
    <w:rsid w:val="00C230B3"/>
    <w:rsid w:val="00C665C1"/>
    <w:rsid w:val="00C6710D"/>
    <w:rsid w:val="00C7493C"/>
    <w:rsid w:val="00C778AC"/>
    <w:rsid w:val="00CB05F9"/>
    <w:rsid w:val="00CC4635"/>
    <w:rsid w:val="00D0455C"/>
    <w:rsid w:val="00D519BE"/>
    <w:rsid w:val="00D55B67"/>
    <w:rsid w:val="00D606B1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2CC0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20e9b2-38da-45c1-b83f-53d2eb97209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F59427-454D-48D8-BD4B-5DAB5D22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2022-11-11T17:44:00Z</dcterms:created>
  <dcterms:modified xsi:type="dcterms:W3CDTF">2022-11-11T17:44:00Z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