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050EBE" w14:textId="77777777" w:rsidR="00FD2249" w:rsidRDefault="00BE5CD2" w:rsidP="00BE5CD2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28CC5BE3" w14:textId="77777777" w:rsidR="00FD2249" w:rsidRDefault="00FD2249">
      <w:pPr>
        <w:spacing w:after="0"/>
      </w:pPr>
    </w:p>
    <w:p w14:paraId="091CA86B" w14:textId="1F837400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B41031">
        <w:rPr>
          <w:noProof/>
          <w:color w:val="auto"/>
          <w:sz w:val="24"/>
          <w:szCs w:val="24"/>
        </w:rPr>
        <w:t>20/10/2022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698E30D2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  <w:r w:rsidR="00B41031">
        <w:rPr>
          <w:b/>
          <w:color w:val="212121"/>
          <w:sz w:val="24"/>
        </w:rPr>
        <w:t>1705</w:t>
      </w: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42848443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70D2E49D" w14:textId="659958EA" w:rsidR="008C4186" w:rsidRPr="00B41031" w:rsidRDefault="008C4186" w:rsidP="00B41031">
      <w:pPr>
        <w:spacing w:after="5" w:line="250" w:lineRule="auto"/>
        <w:ind w:left="10" w:right="25" w:hanging="10"/>
        <w:rPr>
          <w:b/>
          <w:sz w:val="24"/>
          <w:szCs w:val="24"/>
        </w:rPr>
      </w:pPr>
    </w:p>
    <w:p w14:paraId="74D8CAAE" w14:textId="54B697C6" w:rsidR="00B41031" w:rsidRDefault="00B41031" w:rsidP="00B41031">
      <w:pPr>
        <w:pStyle w:val="ListParagraph"/>
        <w:numPr>
          <w:ilvl w:val="0"/>
          <w:numId w:val="17"/>
        </w:numPr>
        <w:spacing w:after="5" w:line="250" w:lineRule="auto"/>
        <w:ind w:right="25"/>
        <w:rPr>
          <w:b/>
          <w:sz w:val="24"/>
          <w:szCs w:val="24"/>
        </w:rPr>
      </w:pPr>
      <w:r w:rsidRPr="00B41031">
        <w:rPr>
          <w:b/>
          <w:sz w:val="24"/>
          <w:szCs w:val="24"/>
        </w:rPr>
        <w:t xml:space="preserve">Could you tell me if your hospital provides consent forms for blood transfusions from patients vaccinated with Coronavirus (sars-cov-2) mRNA gene </w:t>
      </w:r>
      <w:r w:rsidR="00F14C22" w:rsidRPr="00B41031">
        <w:rPr>
          <w:b/>
          <w:sz w:val="24"/>
          <w:szCs w:val="24"/>
        </w:rPr>
        <w:t>therapy</w:t>
      </w:r>
      <w:r w:rsidR="00F14C22">
        <w:rPr>
          <w:b/>
          <w:sz w:val="24"/>
          <w:szCs w:val="24"/>
        </w:rPr>
        <w:t>?</w:t>
      </w:r>
    </w:p>
    <w:p w14:paraId="3BE45FFC" w14:textId="4B8486D2" w:rsidR="00B41031" w:rsidRPr="00F14C22" w:rsidRDefault="00F14C22" w:rsidP="00F14C22">
      <w:pPr>
        <w:spacing w:after="5" w:line="250" w:lineRule="auto"/>
        <w:ind w:left="380" w:right="25" w:hanging="10"/>
        <w:rPr>
          <w:sz w:val="24"/>
          <w:szCs w:val="24"/>
        </w:rPr>
      </w:pPr>
      <w:r w:rsidRPr="00F14C22">
        <w:rPr>
          <w:sz w:val="24"/>
          <w:szCs w:val="24"/>
        </w:rPr>
        <w:t>Patients are formally consented for blood components</w:t>
      </w:r>
      <w:r w:rsidR="003374E3">
        <w:rPr>
          <w:sz w:val="24"/>
          <w:szCs w:val="24"/>
        </w:rPr>
        <w:t xml:space="preserve"> supplied by NHSBT</w:t>
      </w:r>
      <w:r w:rsidRPr="00F14C22">
        <w:rPr>
          <w:sz w:val="24"/>
          <w:szCs w:val="24"/>
        </w:rPr>
        <w:t xml:space="preserve">. </w:t>
      </w:r>
      <w:r>
        <w:rPr>
          <w:sz w:val="24"/>
          <w:szCs w:val="24"/>
        </w:rPr>
        <w:t>N</w:t>
      </w:r>
      <w:r w:rsidRPr="00F14C22">
        <w:rPr>
          <w:sz w:val="24"/>
          <w:szCs w:val="24"/>
        </w:rPr>
        <w:t>o information from NHSBT that the blood is from a vaccinated or unvaccinated donor</w:t>
      </w:r>
      <w:r w:rsidR="003374E3">
        <w:rPr>
          <w:sz w:val="24"/>
          <w:szCs w:val="24"/>
        </w:rPr>
        <w:t>.</w:t>
      </w:r>
      <w:bookmarkStart w:id="0" w:name="_GoBack"/>
      <w:bookmarkEnd w:id="0"/>
    </w:p>
    <w:p w14:paraId="43431A3E" w14:textId="77777777" w:rsidR="00B41031" w:rsidRPr="00B41031" w:rsidRDefault="00B41031" w:rsidP="00B41031">
      <w:pPr>
        <w:spacing w:after="5" w:line="250" w:lineRule="auto"/>
        <w:ind w:left="10" w:right="25" w:hanging="10"/>
        <w:rPr>
          <w:b/>
          <w:sz w:val="24"/>
          <w:szCs w:val="24"/>
        </w:rPr>
      </w:pPr>
      <w:r w:rsidRPr="00B41031">
        <w:rPr>
          <w:b/>
          <w:sz w:val="24"/>
          <w:szCs w:val="24"/>
        </w:rPr>
        <w:t> </w:t>
      </w:r>
    </w:p>
    <w:p w14:paraId="0052923F" w14:textId="1FEE163F" w:rsidR="00B41031" w:rsidRDefault="00B41031" w:rsidP="00B41031">
      <w:pPr>
        <w:pStyle w:val="ListParagraph"/>
        <w:numPr>
          <w:ilvl w:val="0"/>
          <w:numId w:val="17"/>
        </w:numPr>
        <w:spacing w:after="5" w:line="250" w:lineRule="auto"/>
        <w:ind w:right="25"/>
        <w:rPr>
          <w:b/>
          <w:sz w:val="24"/>
          <w:szCs w:val="24"/>
        </w:rPr>
      </w:pPr>
      <w:r w:rsidRPr="00B41031">
        <w:rPr>
          <w:b/>
          <w:sz w:val="24"/>
          <w:szCs w:val="24"/>
        </w:rPr>
        <w:t>From 25/03/2020, what is the number of patients who died due to sudden death until 6/10/2022?</w:t>
      </w:r>
    </w:p>
    <w:p w14:paraId="0BD82DFB" w14:textId="6213E22E" w:rsidR="00F14C22" w:rsidRPr="00F14C22" w:rsidRDefault="00F14C22" w:rsidP="00F14C22">
      <w:pPr>
        <w:pStyle w:val="ListParagraph"/>
        <w:spacing w:after="5" w:line="250" w:lineRule="auto"/>
        <w:ind w:left="370" w:right="25"/>
        <w:rPr>
          <w:sz w:val="24"/>
          <w:szCs w:val="24"/>
        </w:rPr>
      </w:pPr>
      <w:r>
        <w:rPr>
          <w:sz w:val="24"/>
          <w:szCs w:val="24"/>
        </w:rPr>
        <w:t>Sudden Death is not a term used within our Trust. The answer is 0 in this case.</w:t>
      </w:r>
    </w:p>
    <w:p w14:paraId="7284A6A6" w14:textId="119AA6AB" w:rsidR="00B41031" w:rsidRPr="00B41031" w:rsidRDefault="00B41031" w:rsidP="00B41031">
      <w:pPr>
        <w:spacing w:after="5" w:line="250" w:lineRule="auto"/>
        <w:ind w:left="10" w:right="25" w:hanging="10"/>
        <w:rPr>
          <w:b/>
          <w:sz w:val="24"/>
          <w:szCs w:val="24"/>
        </w:rPr>
      </w:pPr>
      <w:r w:rsidRPr="00B41031">
        <w:rPr>
          <w:b/>
          <w:sz w:val="24"/>
          <w:szCs w:val="24"/>
        </w:rPr>
        <w:t> </w:t>
      </w:r>
    </w:p>
    <w:p w14:paraId="73ED43BC" w14:textId="350EE72C" w:rsidR="00B41031" w:rsidRPr="00B41031" w:rsidRDefault="00B41031" w:rsidP="00B41031">
      <w:pPr>
        <w:pStyle w:val="ListParagraph"/>
        <w:numPr>
          <w:ilvl w:val="0"/>
          <w:numId w:val="17"/>
        </w:numPr>
        <w:spacing w:after="5" w:line="250" w:lineRule="auto"/>
        <w:ind w:right="25"/>
        <w:rPr>
          <w:b/>
          <w:sz w:val="24"/>
          <w:szCs w:val="24"/>
        </w:rPr>
      </w:pPr>
      <w:r w:rsidRPr="00B41031">
        <w:rPr>
          <w:b/>
          <w:sz w:val="24"/>
          <w:szCs w:val="24"/>
        </w:rPr>
        <w:t>How many transplants have been rejected by patients vaccinated and how many rejected by non-vaccinated patients who were receiving transplanted organs from, vaccinated subjects?</w:t>
      </w:r>
    </w:p>
    <w:p w14:paraId="3E12D7CA" w14:textId="23E60D3A" w:rsidR="00B41031" w:rsidRPr="00B41031" w:rsidRDefault="00B41031" w:rsidP="00B41031">
      <w:pPr>
        <w:pStyle w:val="ListParagraph"/>
        <w:spacing w:after="5" w:line="250" w:lineRule="auto"/>
        <w:ind w:left="370" w:right="25"/>
        <w:rPr>
          <w:sz w:val="24"/>
          <w:szCs w:val="24"/>
        </w:rPr>
      </w:pPr>
      <w:r w:rsidRPr="00B41031">
        <w:rPr>
          <w:sz w:val="24"/>
          <w:szCs w:val="24"/>
        </w:rPr>
        <w:t>We do not provide Transplant Services.</w:t>
      </w:r>
    </w:p>
    <w:p w14:paraId="7A37D0DE" w14:textId="77777777" w:rsidR="00B41031" w:rsidRPr="00B41031" w:rsidRDefault="00B41031" w:rsidP="00B41031">
      <w:pPr>
        <w:spacing w:after="5" w:line="250" w:lineRule="auto"/>
        <w:ind w:left="10" w:right="25" w:hanging="10"/>
        <w:rPr>
          <w:b/>
          <w:sz w:val="24"/>
          <w:szCs w:val="24"/>
        </w:rPr>
      </w:pPr>
    </w:p>
    <w:p w14:paraId="474A8041" w14:textId="4CF1F69D" w:rsidR="00B41031" w:rsidRDefault="00B41031" w:rsidP="00B41031">
      <w:pPr>
        <w:pStyle w:val="ListParagraph"/>
        <w:numPr>
          <w:ilvl w:val="0"/>
          <w:numId w:val="17"/>
        </w:numPr>
        <w:spacing w:after="5" w:line="250" w:lineRule="auto"/>
        <w:ind w:right="25"/>
        <w:rPr>
          <w:b/>
          <w:sz w:val="24"/>
          <w:szCs w:val="24"/>
        </w:rPr>
      </w:pPr>
      <w:r w:rsidRPr="00B41031">
        <w:rPr>
          <w:b/>
          <w:sz w:val="24"/>
          <w:szCs w:val="24"/>
        </w:rPr>
        <w:t>How many vaccinated patients have rejected blood transfusions and how many rejected transfusions when the blood originated from vaccinated subjects?</w:t>
      </w:r>
    </w:p>
    <w:p w14:paraId="798EB2E2" w14:textId="00E4A0A8" w:rsidR="00F14C22" w:rsidRPr="00F14C22" w:rsidRDefault="00F14C22" w:rsidP="00F14C22">
      <w:pPr>
        <w:pStyle w:val="ListParagraph"/>
        <w:spacing w:after="5" w:line="250" w:lineRule="auto"/>
        <w:ind w:left="370" w:right="25"/>
        <w:rPr>
          <w:sz w:val="24"/>
          <w:szCs w:val="24"/>
        </w:rPr>
      </w:pPr>
      <w:r w:rsidRPr="00F14C22">
        <w:rPr>
          <w:sz w:val="24"/>
          <w:szCs w:val="24"/>
        </w:rPr>
        <w:t>No clinical issues raised to the transfusion team where patients have refused a blood transfusion based on vaccination status of donors.</w:t>
      </w:r>
    </w:p>
    <w:p w14:paraId="46F4E8D7" w14:textId="18A17306" w:rsidR="008C4186" w:rsidRDefault="008C4186" w:rsidP="00F14C22">
      <w:pPr>
        <w:spacing w:after="5" w:line="250" w:lineRule="auto"/>
        <w:ind w:right="25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lastRenderedPageBreak/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A543276"/>
    <w:multiLevelType w:val="hybridMultilevel"/>
    <w:tmpl w:val="829035D0"/>
    <w:lvl w:ilvl="0" w:tplc="0809000F">
      <w:start w:val="1"/>
      <w:numFmt w:val="decimal"/>
      <w:lvlText w:val="%1."/>
      <w:lvlJc w:val="left"/>
      <w:pPr>
        <w:ind w:left="370" w:hanging="360"/>
      </w:p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10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8"/>
  </w:num>
  <w:num w:numId="3">
    <w:abstractNumId w:val="7"/>
  </w:num>
  <w:num w:numId="4">
    <w:abstractNumId w:val="1"/>
  </w:num>
  <w:num w:numId="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10"/>
  </w:num>
  <w:num w:numId="11">
    <w:abstractNumId w:val="11"/>
  </w:num>
  <w:num w:numId="12">
    <w:abstractNumId w:val="0"/>
  </w:num>
  <w:num w:numId="13">
    <w:abstractNumId w:val="3"/>
  </w:num>
  <w:num w:numId="14">
    <w:abstractNumId w:val="12"/>
  </w:num>
  <w:num w:numId="15">
    <w:abstractNumId w:val="15"/>
  </w:num>
  <w:num w:numId="16">
    <w:abstractNumId w:val="14"/>
  </w:num>
  <w:num w:numId="1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6FEE"/>
    <w:rsid w:val="002814E3"/>
    <w:rsid w:val="002A009B"/>
    <w:rsid w:val="002C28BC"/>
    <w:rsid w:val="002D37C4"/>
    <w:rsid w:val="003374E3"/>
    <w:rsid w:val="00342FCC"/>
    <w:rsid w:val="003A1C7D"/>
    <w:rsid w:val="003F1F65"/>
    <w:rsid w:val="003F2795"/>
    <w:rsid w:val="0042268B"/>
    <w:rsid w:val="00426DA6"/>
    <w:rsid w:val="004E4D10"/>
    <w:rsid w:val="004E7361"/>
    <w:rsid w:val="00586D11"/>
    <w:rsid w:val="00591728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43A2"/>
    <w:rsid w:val="008C4186"/>
    <w:rsid w:val="00921999"/>
    <w:rsid w:val="00944242"/>
    <w:rsid w:val="00982138"/>
    <w:rsid w:val="009A2531"/>
    <w:rsid w:val="009B266D"/>
    <w:rsid w:val="00A66DA2"/>
    <w:rsid w:val="00A94437"/>
    <w:rsid w:val="00AA45D5"/>
    <w:rsid w:val="00AB6F2E"/>
    <w:rsid w:val="00AC1E64"/>
    <w:rsid w:val="00B07A7B"/>
    <w:rsid w:val="00B41031"/>
    <w:rsid w:val="00B94328"/>
    <w:rsid w:val="00BE5CD2"/>
    <w:rsid w:val="00C230B3"/>
    <w:rsid w:val="00C665C1"/>
    <w:rsid w:val="00C7493C"/>
    <w:rsid w:val="00C778AC"/>
    <w:rsid w:val="00CC4635"/>
    <w:rsid w:val="00D0455C"/>
    <w:rsid w:val="00D519BE"/>
    <w:rsid w:val="00D55B67"/>
    <w:rsid w:val="00D750BC"/>
    <w:rsid w:val="00E0550A"/>
    <w:rsid w:val="00E15FD8"/>
    <w:rsid w:val="00EB5C70"/>
    <w:rsid w:val="00F14C22"/>
    <w:rsid w:val="00F25668"/>
    <w:rsid w:val="00F70E8F"/>
    <w:rsid w:val="00F92003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24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7361C7-C458-48E1-B287-DFC1F00234B5}">
  <ds:schemaRefs>
    <ds:schemaRef ds:uri="http://schemas.microsoft.com/office/infopath/2007/PartnerControls"/>
    <ds:schemaRef ds:uri="http://www.w3.org/XML/1998/namespace"/>
    <ds:schemaRef ds:uri="http://purl.org/dc/terms/"/>
    <ds:schemaRef ds:uri="http://purl.org/dc/dcmitype/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8420e9b2-38da-45c1-b83f-53d2eb972093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E6022B9-7ED7-4ED1-91F9-40C2491537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451</Words>
  <Characters>2571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3016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Moore Aimee (RC9) Luton &amp; Dunstable Hospital FT</cp:lastModifiedBy>
  <cp:revision>2</cp:revision>
  <cp:lastPrinted>2022-05-23T12:41:00Z</cp:lastPrinted>
  <dcterms:created xsi:type="dcterms:W3CDTF">2022-10-20T14:23:00Z</dcterms:created>
  <dcterms:modified xsi:type="dcterms:W3CDTF">2022-10-20T14:23:00Z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