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95961CE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CB05F9">
        <w:rPr>
          <w:noProof/>
          <w:color w:val="auto"/>
          <w:sz w:val="24"/>
          <w:szCs w:val="24"/>
        </w:rPr>
        <w:t>28/10/2022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5EBFBBB3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CB05F9">
        <w:rPr>
          <w:b/>
          <w:color w:val="212121"/>
          <w:sz w:val="24"/>
        </w:rPr>
        <w:t>1699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C90A71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46791EC" w14:textId="05A36C80" w:rsidR="00CB05F9" w:rsidRPr="00CB05F9" w:rsidRDefault="00CB05F9" w:rsidP="00CB05F9">
      <w:pPr>
        <w:pStyle w:val="ListParagraph"/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CB05F9">
        <w:rPr>
          <w:b/>
          <w:color w:val="242424"/>
          <w:shd w:val="clear" w:color="auto" w:fill="FFFFFF"/>
        </w:rPr>
        <w:t>Is your T</w:t>
      </w:r>
      <w:r w:rsidRPr="00CB05F9">
        <w:rPr>
          <w:b/>
          <w:color w:val="242424"/>
          <w:shd w:val="clear" w:color="auto" w:fill="FFFFFF"/>
        </w:rPr>
        <w:t>rust is actively working to achieve CQUIN CCG6 ‘Anaemia screening and treatment for all patients undergoing major elective surgery’?</w:t>
      </w:r>
    </w:p>
    <w:p w14:paraId="69860B64" w14:textId="68576F32" w:rsidR="00CB05F9" w:rsidRPr="00CB05F9" w:rsidRDefault="00CB05F9" w:rsidP="00CB05F9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bookmarkStart w:id="0" w:name="_GoBack"/>
      <w:r w:rsidRPr="00CB05F9">
        <w:rPr>
          <w:color w:val="242424"/>
          <w:shd w:val="clear" w:color="auto" w:fill="FFFFFF"/>
        </w:rPr>
        <w:t>Yes</w:t>
      </w:r>
    </w:p>
    <w:bookmarkEnd w:id="0"/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67F68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15848D-7552-4BA4-BEF2-A25B7034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2022-10-28T14:20:00Z</dcterms:created>
  <dcterms:modified xsi:type="dcterms:W3CDTF">2022-10-28T14:20:00Z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