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Default="00D50D32" w:rsidP="00852652">
      <w:pPr>
        <w:pStyle w:val="Heading1"/>
        <w:rPr>
          <w:rFonts w:ascii="Arial" w:hAnsi="Arial" w:cs="Arial"/>
          <w:b/>
          <w:color w:val="auto"/>
          <w:sz w:val="36"/>
        </w:rPr>
      </w:pPr>
      <w:r w:rsidRPr="00D50D32">
        <w:rPr>
          <w:rFonts w:ascii="Arial" w:hAnsi="Arial" w:cs="Arial"/>
          <w:b/>
          <w:color w:val="auto"/>
          <w:sz w:val="36"/>
        </w:rPr>
        <w:t>Soft Tissue Injury</w:t>
      </w:r>
      <w:r w:rsidR="00C77480">
        <w:rPr>
          <w:rFonts w:ascii="Arial" w:hAnsi="Arial" w:cs="Arial"/>
          <w:b/>
          <w:color w:val="auto"/>
          <w:sz w:val="36"/>
        </w:rPr>
        <w:t xml:space="preserve"> </w:t>
      </w:r>
      <w:r w:rsidR="0086309F">
        <w:rPr>
          <w:rFonts w:ascii="Arial" w:hAnsi="Arial" w:cs="Arial"/>
          <w:b/>
          <w:color w:val="auto"/>
          <w:sz w:val="36"/>
        </w:rPr>
        <w:t>–</w:t>
      </w:r>
      <w:r w:rsidR="00C77480">
        <w:rPr>
          <w:rFonts w:ascii="Arial" w:hAnsi="Arial" w:cs="Arial"/>
          <w:b/>
          <w:color w:val="auto"/>
          <w:sz w:val="36"/>
        </w:rPr>
        <w:t xml:space="preserve"> Ankle</w:t>
      </w:r>
    </w:p>
    <w:p w:rsidR="0086309F" w:rsidRPr="0086309F" w:rsidRDefault="0086309F" w:rsidP="0086309F">
      <w:pPr>
        <w:rPr>
          <w:rFonts w:ascii="Arial" w:hAnsi="Arial" w:cs="Arial"/>
          <w:sz w:val="24"/>
        </w:rPr>
      </w:pPr>
      <w:r w:rsidRPr="0086309F">
        <w:rPr>
          <w:rFonts w:ascii="Arial" w:hAnsi="Arial" w:cs="Arial"/>
          <w:sz w:val="24"/>
        </w:rPr>
        <w:t>This is a sprain to the ankle (ligament injury).</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D50D32" w:rsidRPr="00D50D32" w:rsidRDefault="00D50D32" w:rsidP="00D50D32">
      <w:pPr>
        <w:rPr>
          <w:rFonts w:ascii="Arial" w:hAnsi="Arial" w:cs="Arial"/>
          <w:sz w:val="24"/>
          <w:szCs w:val="24"/>
        </w:rPr>
      </w:pPr>
      <w:r w:rsidRPr="00D50D32">
        <w:rPr>
          <w:rFonts w:ascii="Arial" w:hAnsi="Arial" w:cs="Arial"/>
          <w:sz w:val="24"/>
          <w:szCs w:val="24"/>
        </w:rPr>
        <w:t>This normally takes approximately 6 weeks to heal.</w:t>
      </w:r>
    </w:p>
    <w:p w:rsidR="00D50D32" w:rsidRDefault="00D50D32" w:rsidP="00D50D32">
      <w:pPr>
        <w:rPr>
          <w:rFonts w:ascii="Arial" w:hAnsi="Arial" w:cs="Arial"/>
          <w:sz w:val="24"/>
          <w:szCs w:val="24"/>
        </w:rPr>
      </w:pPr>
      <w:r w:rsidRPr="00D50D32">
        <w:rPr>
          <w:rFonts w:ascii="Arial" w:hAnsi="Arial" w:cs="Arial"/>
          <w:sz w:val="24"/>
          <w:szCs w:val="24"/>
        </w:rPr>
        <w:t xml:space="preserve">Smoking will slow down your healing. We would advise that you stop smoking while your fracture heals. Talk to your GP or go to </w:t>
      </w:r>
      <w:hyperlink r:id="rId10" w:history="1">
        <w:r w:rsidRPr="00FC4A39">
          <w:rPr>
            <w:rStyle w:val="Hyperlink"/>
            <w:rFonts w:ascii="Arial" w:hAnsi="Arial" w:cs="Arial"/>
            <w:b/>
            <w:sz w:val="24"/>
            <w:szCs w:val="24"/>
          </w:rPr>
          <w:t>www.smokefree.nhs.uk</w:t>
        </w:r>
      </w:hyperlink>
      <w:r>
        <w:rPr>
          <w:rFonts w:ascii="Arial" w:hAnsi="Arial" w:cs="Arial"/>
          <w:sz w:val="24"/>
          <w:szCs w:val="24"/>
        </w:rPr>
        <w:t xml:space="preserve"> </w:t>
      </w:r>
      <w:r w:rsidRPr="00D50D32">
        <w:rPr>
          <w:rFonts w:ascii="Arial" w:hAnsi="Arial" w:cs="Arial"/>
          <w:sz w:val="24"/>
          <w:szCs w:val="24"/>
        </w:rPr>
        <w:t xml:space="preserve">for more information. </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86309F" w:rsidRDefault="0086309F" w:rsidP="00C77480">
      <w:pPr>
        <w:rPr>
          <w:rFonts w:ascii="Arial" w:hAnsi="Arial" w:cs="Arial"/>
          <w:sz w:val="24"/>
          <w:szCs w:val="24"/>
        </w:rPr>
      </w:pPr>
      <w:r w:rsidRPr="0086309F">
        <w:rPr>
          <w:rFonts w:ascii="Arial" w:hAnsi="Arial" w:cs="Arial"/>
          <w:sz w:val="24"/>
          <w:szCs w:val="24"/>
        </w:rPr>
        <w:t>Your ankle may be swollen and painful. Swelling is often worse at the end of the day. It is normal to have mild pain and swelling for 3-6 months after your injury.</w:t>
      </w:r>
    </w:p>
    <w:p w:rsidR="00D50D32" w:rsidRDefault="0086309F" w:rsidP="00C77480">
      <w:pPr>
        <w:ind w:right="2637"/>
        <w:rPr>
          <w:rFonts w:ascii="Arial" w:hAnsi="Arial" w:cs="Arial"/>
          <w:sz w:val="24"/>
          <w:szCs w:val="24"/>
        </w:rPr>
      </w:pPr>
      <w:r>
        <w:rPr>
          <w:rFonts w:ascii="Arial" w:hAnsi="Arial" w:cs="Arial"/>
          <w:sz w:val="24"/>
          <w:szCs w:val="24"/>
        </w:rPr>
        <w:t>T</w:t>
      </w:r>
      <w:r w:rsidRPr="0086309F">
        <w:rPr>
          <w:rFonts w:ascii="Arial" w:hAnsi="Arial" w:cs="Arial"/>
          <w:sz w:val="24"/>
          <w:szCs w:val="24"/>
        </w:rPr>
        <w:t xml:space="preserve">aking pain medication, elevating your ankle and using ice or cold packs </w:t>
      </w:r>
      <w:r>
        <w:rPr>
          <w:rFonts w:ascii="Arial" w:hAnsi="Arial" w:cs="Arial"/>
          <w:sz w:val="24"/>
          <w:szCs w:val="24"/>
        </w:rPr>
        <w:t>will</w:t>
      </w:r>
      <w:r w:rsidRPr="0086309F">
        <w:rPr>
          <w:rFonts w:ascii="Arial" w:hAnsi="Arial" w:cs="Arial"/>
          <w:sz w:val="24"/>
          <w:szCs w:val="24"/>
        </w:rPr>
        <w:t xml:space="preserve"> help. More information is on the next page. </w:t>
      </w:r>
      <w:r w:rsidR="00C77480" w:rsidRPr="00C77480">
        <w:rPr>
          <w:rFonts w:ascii="Arial" w:hAnsi="Arial" w:cs="Arial"/>
          <w:sz w:val="24"/>
          <w:szCs w:val="24"/>
        </w:rPr>
        <w:t xml:space="preserve"> </w:t>
      </w:r>
    </w:p>
    <w:p w:rsidR="0086309F" w:rsidRDefault="0086309F" w:rsidP="00852652">
      <w:pPr>
        <w:pStyle w:val="Heading1"/>
        <w:rPr>
          <w:rFonts w:ascii="Arial" w:hAnsi="Arial" w:cs="Arial"/>
          <w:b/>
          <w:color w:val="auto"/>
          <w:sz w:val="28"/>
        </w:rPr>
      </w:pPr>
      <w:r>
        <w:rPr>
          <w:rFonts w:ascii="Arial" w:hAnsi="Arial" w:cs="Arial"/>
          <w:b/>
          <w:noProof/>
          <w:color w:val="auto"/>
          <w:sz w:val="28"/>
          <w:lang w:eastAsia="en-GB"/>
        </w:rPr>
        <w:drawing>
          <wp:inline distT="0" distB="0" distL="0" distR="0" wp14:anchorId="6D5E4DC3">
            <wp:extent cx="1365885" cy="1329055"/>
            <wp:effectExtent l="0" t="0" r="5715" b="4445"/>
            <wp:docPr id="1" name="Picture 1" title="Foot elevated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86309F" w:rsidRPr="0086309F" w:rsidRDefault="0086309F" w:rsidP="00287CFB">
      <w:pPr>
        <w:tabs>
          <w:tab w:val="left" w:pos="10490"/>
        </w:tabs>
        <w:ind w:right="-57"/>
        <w:rPr>
          <w:rFonts w:ascii="Arial" w:hAnsi="Arial" w:cs="Arial"/>
          <w:b/>
          <w:sz w:val="24"/>
        </w:rPr>
      </w:pPr>
      <w:r w:rsidRPr="0086309F">
        <w:rPr>
          <w:rFonts w:ascii="Arial" w:hAnsi="Arial" w:cs="Arial"/>
          <w:sz w:val="24"/>
        </w:rPr>
        <w:t>The boot (or splint) protects your ankle and will make you more comfortable. Wear the boot when you are standing and walking for the first 2 weeks if you need it. You can take it off at night and at rest. You may not have been given either if you doctor/nurse did not think it was necessary.</w:t>
      </w:r>
      <w:r w:rsidRPr="0086309F">
        <w:rPr>
          <w:rFonts w:ascii="Arial" w:hAnsi="Arial" w:cs="Arial"/>
          <w:sz w:val="20"/>
        </w:rPr>
        <w:t xml:space="preserve"> </w:t>
      </w:r>
      <w:r w:rsidRPr="0086309F">
        <w:rPr>
          <w:rFonts w:ascii="Arial" w:hAnsi="Arial" w:cs="Arial"/>
          <w:sz w:val="24"/>
        </w:rPr>
        <w:t xml:space="preserve"> </w:t>
      </w:r>
      <w:r w:rsidRPr="0086309F">
        <w:rPr>
          <w:rFonts w:ascii="Arial" w:hAnsi="Arial" w:cs="Arial"/>
          <w:b/>
          <w:sz w:val="24"/>
        </w:rPr>
        <w:t>Please inform us if you are diabetic; you may need a special boot</w:t>
      </w:r>
    </w:p>
    <w:p w:rsidR="00D50D32" w:rsidRDefault="00287CFB" w:rsidP="00287CFB">
      <w:pPr>
        <w:tabs>
          <w:tab w:val="left" w:pos="10490"/>
        </w:tabs>
        <w:ind w:right="-57"/>
        <w:rPr>
          <w:rFonts w:ascii="Arial" w:hAnsi="Arial" w:cs="Arial"/>
          <w:sz w:val="24"/>
          <w:szCs w:val="24"/>
        </w:rPr>
      </w:pPr>
      <w:r w:rsidRPr="00287CFB">
        <w:rPr>
          <w:rFonts w:ascii="Arial" w:hAnsi="Arial" w:cs="Arial"/>
          <w:sz w:val="24"/>
          <w:szCs w:val="24"/>
        </w:rPr>
        <w:lastRenderedPageBreak/>
        <w:t xml:space="preserve"> </w:t>
      </w:r>
      <w:r w:rsidR="00D50D32">
        <w:rPr>
          <w:rFonts w:ascii="Arial" w:hAnsi="Arial" w:cs="Arial"/>
          <w:noProof/>
          <w:sz w:val="24"/>
          <w:szCs w:val="24"/>
          <w:lang w:eastAsia="en-GB"/>
        </w:rPr>
        <w:drawing>
          <wp:inline distT="0" distB="0" distL="0" distR="0" wp14:anchorId="772B32CF" wp14:editId="4F491F97">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r w:rsidR="0086309F">
        <w:rPr>
          <w:rFonts w:ascii="Arial" w:hAnsi="Arial" w:cs="Arial"/>
          <w:noProof/>
          <w:sz w:val="24"/>
          <w:szCs w:val="24"/>
          <w:lang w:eastAsia="en-GB"/>
        </w:rPr>
        <w:drawing>
          <wp:inline distT="0" distB="0" distL="0" distR="0" wp14:anchorId="1B5F259E">
            <wp:extent cx="1377950" cy="1383665"/>
            <wp:effectExtent l="0" t="0" r="0" b="6985"/>
            <wp:docPr id="3" name="Picture 3" title="Foot in 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rsidR="0086309F" w:rsidRPr="0086309F" w:rsidRDefault="0086309F" w:rsidP="0086309F">
      <w:pPr>
        <w:pStyle w:val="Heading1"/>
        <w:rPr>
          <w:rFonts w:ascii="Arial" w:hAnsi="Arial" w:cs="Arial"/>
          <w:b/>
          <w:color w:val="auto"/>
          <w:sz w:val="24"/>
          <w:szCs w:val="24"/>
        </w:rPr>
      </w:pPr>
      <w:r w:rsidRPr="0086309F">
        <w:rPr>
          <w:rFonts w:ascii="Arial" w:hAnsi="Arial" w:cs="Arial"/>
          <w:color w:val="auto"/>
          <w:sz w:val="24"/>
          <w:szCs w:val="24"/>
        </w:rPr>
        <w:t>You are allowed to put weight through your foot. You may find it easier to use crutches in the early stages.</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It is important to start exercises as soon as possible. Instructions</w:t>
      </w:r>
      <w:r w:rsidR="0086309F">
        <w:rPr>
          <w:rFonts w:ascii="Arial" w:hAnsi="Arial" w:cs="Arial"/>
          <w:sz w:val="24"/>
          <w:szCs w:val="24"/>
        </w:rPr>
        <w:t xml:space="preserve"> are on the next page</w:t>
      </w:r>
      <w:r w:rsidR="00D50D32">
        <w:rPr>
          <w:rFonts w:ascii="Arial" w:hAnsi="Arial" w:cs="Arial"/>
          <w:sz w:val="24"/>
          <w:szCs w:val="24"/>
        </w:rPr>
        <w:t>.</w:t>
      </w:r>
    </w:p>
    <w:p w:rsidR="00287CFB" w:rsidRPr="00287CFB" w:rsidRDefault="00062F1F" w:rsidP="00287CFB">
      <w:pPr>
        <w:pStyle w:val="Heading1"/>
        <w:rPr>
          <w:rFonts w:ascii="Arial" w:hAnsi="Arial" w:cs="Arial"/>
          <w:b/>
          <w:color w:val="auto"/>
          <w:sz w:val="28"/>
        </w:rPr>
      </w:pPr>
      <w:r w:rsidRPr="00852652">
        <w:rPr>
          <w:rFonts w:ascii="Arial" w:hAnsi="Arial" w:cs="Arial"/>
          <w:b/>
          <w:color w:val="auto"/>
          <w:sz w:val="28"/>
        </w:rPr>
        <w:t>Follow up:</w:t>
      </w:r>
    </w:p>
    <w:p w:rsidR="00287CFB" w:rsidRPr="00287CFB" w:rsidRDefault="0086309F" w:rsidP="00287CFB">
      <w:pPr>
        <w:rPr>
          <w:rFonts w:ascii="Arial" w:eastAsiaTheme="majorEastAsia" w:hAnsi="Arial" w:cs="Arial"/>
          <w:b/>
          <w:sz w:val="28"/>
          <w:szCs w:val="32"/>
        </w:rPr>
      </w:pPr>
      <w:r w:rsidRPr="0086309F">
        <w:rPr>
          <w:rFonts w:ascii="Arial" w:hAnsi="Arial" w:cs="Arial"/>
          <w:sz w:val="24"/>
          <w:szCs w:val="24"/>
        </w:rPr>
        <w:t>We do not routinely follow up patients with this injury in Orthopaedics as they recover well with self-management. You will be referred to our Physiotherapy Team and will be contacted by them directly. Please contact our team if after 12 weeks you still have significant pain or swelling, or you are still using the boot after 6 weeks.</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86309F" w:rsidRDefault="0086309F" w:rsidP="0086309F">
      <w:pPr>
        <w:pStyle w:val="Heading1"/>
        <w:spacing w:before="0" w:after="240"/>
        <w:rPr>
          <w:rFonts w:ascii="Arial" w:eastAsiaTheme="minorHAnsi" w:hAnsi="Arial" w:cs="Arial"/>
          <w:color w:val="auto"/>
          <w:sz w:val="24"/>
          <w:szCs w:val="22"/>
        </w:rPr>
      </w:pPr>
      <w:r w:rsidRPr="0086309F">
        <w:rPr>
          <w:rFonts w:ascii="Arial" w:eastAsiaTheme="minorHAnsi" w:hAnsi="Arial" w:cs="Arial"/>
          <w:color w:val="auto"/>
          <w:sz w:val="24"/>
          <w:szCs w:val="22"/>
        </w:rPr>
        <w:t xml:space="preserve">If you are concerned about your symptoms, are unable to follow this rehabilitation plan or have pain other than at your ankle please contact the VFC. </w:t>
      </w:r>
    </w:p>
    <w:p w:rsidR="005A10AE" w:rsidRPr="00852652" w:rsidRDefault="00D61725" w:rsidP="0086309F">
      <w:pPr>
        <w:pStyle w:val="Heading1"/>
        <w:spacing w:after="240"/>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 Week 1 and 2</w:t>
      </w:r>
    </w:p>
    <w:p w:rsidR="00D50D32" w:rsidRPr="00D50D32" w:rsidRDefault="00D50D32" w:rsidP="00D50D32">
      <w:pPr>
        <w:rPr>
          <w:rFonts w:ascii="Arial" w:eastAsia="Calibri" w:hAnsi="Arial" w:cs="Arial"/>
          <w:sz w:val="24"/>
          <w:szCs w:val="24"/>
        </w:rPr>
      </w:pPr>
      <w:r w:rsidRPr="00D50D32">
        <w:rPr>
          <w:rFonts w:ascii="Arial" w:eastAsia="Calibri" w:hAnsi="Arial" w:cs="Arial"/>
          <w:b/>
          <w:sz w:val="24"/>
          <w:szCs w:val="24"/>
        </w:rPr>
        <w:t xml:space="preserve">Use the boot for comfort for the first 2 weeks at the most. </w:t>
      </w:r>
      <w:r w:rsidRPr="00D50D32">
        <w:rPr>
          <w:rFonts w:ascii="Arial" w:eastAsia="Calibri" w:hAnsi="Arial" w:cs="Arial"/>
          <w:sz w:val="24"/>
          <w:szCs w:val="24"/>
        </w:rPr>
        <w:t xml:space="preserve">You can remove the boot when resting and at night. Wear a long sock in your boot. </w:t>
      </w:r>
    </w:p>
    <w:p w:rsidR="00D50D32" w:rsidRPr="00D50D32" w:rsidRDefault="00D50D32" w:rsidP="00D50D32">
      <w:pPr>
        <w:rPr>
          <w:rFonts w:ascii="Arial" w:eastAsia="Calibri" w:hAnsi="Arial" w:cs="Arial"/>
          <w:sz w:val="24"/>
          <w:szCs w:val="24"/>
        </w:rPr>
      </w:pPr>
      <w:r w:rsidRPr="00D50D32">
        <w:rPr>
          <w:rFonts w:ascii="Arial" w:eastAsia="Calibri" w:hAnsi="Arial" w:cs="Arial"/>
          <w:b/>
          <w:sz w:val="24"/>
          <w:szCs w:val="24"/>
        </w:rPr>
        <w:t>Using a cold pack will help with your pain and swelling.</w:t>
      </w:r>
      <w:r w:rsidRPr="00D50D32">
        <w:rPr>
          <w:rFonts w:ascii="Arial" w:eastAsia="Calibri" w:hAnsi="Arial" w:cs="Arial"/>
          <w:sz w:val="24"/>
          <w:szCs w:val="24"/>
        </w:rPr>
        <w:t xml:space="preserve"> You can use an ice pack or bag of frozen peas wrapped in a damp towel. Put this on your ankle for up to 15 minutes every few hours. Make sure the ice isn’t in direct contact with your skin. </w:t>
      </w:r>
    </w:p>
    <w:p w:rsidR="00D50D32" w:rsidRPr="00D50D32" w:rsidRDefault="00D50D32" w:rsidP="00D50D32">
      <w:pPr>
        <w:rPr>
          <w:rFonts w:ascii="Arial" w:eastAsia="Calibri" w:hAnsi="Arial" w:cs="Arial"/>
          <w:sz w:val="24"/>
          <w:szCs w:val="24"/>
        </w:rPr>
      </w:pPr>
      <w:r w:rsidRPr="00D50D32">
        <w:rPr>
          <w:rFonts w:ascii="Arial" w:eastAsia="Calibri" w:hAnsi="Arial" w:cs="Arial"/>
          <w:b/>
          <w:sz w:val="24"/>
          <w:szCs w:val="24"/>
        </w:rPr>
        <w:t>Try to rest your ankle</w:t>
      </w:r>
      <w:r w:rsidRPr="00D50D32">
        <w:rPr>
          <w:rFonts w:ascii="Arial" w:eastAsia="Calibri" w:hAnsi="Arial" w:cs="Arial"/>
          <w:sz w:val="24"/>
          <w:szCs w:val="24"/>
        </w:rPr>
        <w:t xml:space="preserve">, especially in the first 24-72 hours. Raise your ankle on a stool or cushions so that it is above the level of your hip. This will help to reduce your swelling. </w:t>
      </w:r>
    </w:p>
    <w:p w:rsidR="00BC56A6" w:rsidRPr="00D61725" w:rsidRDefault="007D0169" w:rsidP="00D50D32">
      <w:pPr>
        <w:rPr>
          <w:rFonts w:ascii="Arial" w:hAnsi="Arial" w:cs="Arial"/>
          <w:b/>
          <w:sz w:val="24"/>
          <w:szCs w:val="24"/>
        </w:rPr>
      </w:pPr>
      <w:r w:rsidRPr="00852652">
        <w:rPr>
          <w:rFonts w:ascii="Arial" w:eastAsiaTheme="majorEastAsia" w:hAnsi="Arial" w:cs="Arial"/>
          <w:b/>
          <w:sz w:val="28"/>
          <w:szCs w:val="32"/>
        </w:rPr>
        <w:lastRenderedPageBreak/>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EF5BFB" w:rsidRDefault="00D50D32" w:rsidP="00747985">
      <w:pPr>
        <w:rPr>
          <w:rFonts w:ascii="Arial" w:hAnsi="Arial" w:cs="Arial"/>
          <w:b/>
          <w:sz w:val="24"/>
          <w:szCs w:val="24"/>
        </w:rPr>
      </w:pPr>
      <w:r>
        <w:rPr>
          <w:rFonts w:ascii="Arial" w:hAnsi="Arial" w:cs="Arial"/>
          <w:b/>
          <w:noProof/>
          <w:sz w:val="24"/>
          <w:szCs w:val="24"/>
          <w:lang w:eastAsia="en-GB"/>
        </w:rPr>
        <w:drawing>
          <wp:inline distT="0" distB="0" distL="0" distR="0" wp14:anchorId="5567AA70">
            <wp:extent cx="1798320" cy="2036445"/>
            <wp:effectExtent l="0" t="0" r="0" b="1905"/>
            <wp:docPr id="7" name="Picture 7" title="Stretch for a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Repeat this 10 times. Do this movement gently within comfort.</w:t>
      </w:r>
    </w:p>
    <w:p w:rsidR="00D50D32" w:rsidRDefault="00D50D32" w:rsidP="00D50D32">
      <w:pPr>
        <w:rPr>
          <w:rFonts w:ascii="Arial" w:hAnsi="Arial" w:cs="Arial"/>
          <w:sz w:val="24"/>
          <w:szCs w:val="24"/>
        </w:rPr>
      </w:pPr>
      <w:r w:rsidRPr="00DA30D6">
        <w:rPr>
          <w:rFonts w:ascii="Arial" w:hAnsi="Arial" w:cs="Arial"/>
          <w:noProof/>
          <w:lang w:eastAsia="en-GB"/>
        </w:rPr>
        <w:lastRenderedPageBreak/>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21432" w:rsidRDefault="00D21432" w:rsidP="00D50D32">
      <w:pPr>
        <w:pStyle w:val="Heading1"/>
        <w:rPr>
          <w:rFonts w:ascii="Arial" w:hAnsi="Arial" w:cs="Arial"/>
          <w:b/>
          <w:color w:val="0070C0"/>
          <w:sz w:val="36"/>
        </w:rPr>
      </w:pPr>
    </w:p>
    <w:p w:rsidR="00D21432" w:rsidRDefault="00D21432" w:rsidP="00D21432"/>
    <w:p w:rsidR="00D21432" w:rsidRDefault="00D21432" w:rsidP="00D21432"/>
    <w:p w:rsidR="00D21432" w:rsidRDefault="00D21432" w:rsidP="00D21432"/>
    <w:p w:rsidR="00D21432" w:rsidRDefault="00D21432" w:rsidP="00D21432"/>
    <w:p w:rsidR="00D21432" w:rsidRDefault="00D21432" w:rsidP="00D21432"/>
    <w:p w:rsidR="00D21432" w:rsidRDefault="00D21432" w:rsidP="00D21432"/>
    <w:p w:rsidR="00D21432" w:rsidRDefault="00D21432" w:rsidP="00D21432"/>
    <w:p w:rsidR="00D21432" w:rsidRDefault="00D21432" w:rsidP="00D21432"/>
    <w:p w:rsidR="00D21432" w:rsidRDefault="00D21432" w:rsidP="00D21432"/>
    <w:p w:rsidR="00D21432" w:rsidRDefault="00D21432" w:rsidP="00D21432"/>
    <w:p w:rsidR="00D21432" w:rsidRDefault="00D21432" w:rsidP="00D21432"/>
    <w:p w:rsidR="00D21432" w:rsidRDefault="00D21432" w:rsidP="00D50D32">
      <w:pPr>
        <w:pStyle w:val="Heading1"/>
        <w:rPr>
          <w:rFonts w:ascii="Arial" w:hAnsi="Arial" w:cs="Arial"/>
          <w:b/>
          <w:color w:val="0070C0"/>
          <w:sz w:val="36"/>
        </w:rPr>
      </w:pP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86309F">
        <w:rPr>
          <w:rFonts w:ascii="Arial" w:hAnsi="Arial" w:cs="Arial"/>
          <w:b/>
          <w:color w:val="0070C0"/>
          <w:sz w:val="36"/>
        </w:rPr>
        <w:t>3</w:t>
      </w:r>
      <w:r w:rsidR="00287CFB">
        <w:rPr>
          <w:rFonts w:ascii="Arial" w:hAnsi="Arial" w:cs="Arial"/>
          <w:b/>
          <w:color w:val="0070C0"/>
          <w:sz w:val="36"/>
        </w:rPr>
        <w:t xml:space="preserve"> to </w:t>
      </w:r>
      <w:r w:rsidR="0086309F">
        <w:rPr>
          <w:rFonts w:ascii="Arial" w:hAnsi="Arial" w:cs="Arial"/>
          <w:b/>
          <w:color w:val="0070C0"/>
          <w:sz w:val="36"/>
        </w:rPr>
        <w:t>6</w:t>
      </w:r>
    </w:p>
    <w:p w:rsidR="0086309F" w:rsidRPr="0086309F" w:rsidRDefault="0086309F" w:rsidP="0086309F">
      <w:pPr>
        <w:rPr>
          <w:rFonts w:ascii="Arial" w:eastAsia="Calibri" w:hAnsi="Arial" w:cs="Arial"/>
          <w:sz w:val="24"/>
        </w:rPr>
      </w:pPr>
      <w:r w:rsidRPr="0086309F">
        <w:rPr>
          <w:rFonts w:ascii="Arial" w:eastAsia="Calibri" w:hAnsi="Arial" w:cs="Arial"/>
          <w:b/>
          <w:sz w:val="24"/>
        </w:rPr>
        <w:t xml:space="preserve">You should now stop using your boot, if you haven’t already. </w:t>
      </w:r>
      <w:r w:rsidRPr="0086309F">
        <w:rPr>
          <w:rFonts w:ascii="Arial" w:eastAsia="Calibri" w:hAnsi="Arial" w:cs="Arial"/>
          <w:sz w:val="24"/>
        </w:rPr>
        <w:t xml:space="preserve">Start by walking without the boot around your own home. Build up to walking without </w:t>
      </w:r>
      <w:r w:rsidRPr="0086309F">
        <w:rPr>
          <w:rFonts w:ascii="Arial" w:eastAsia="Calibri" w:hAnsi="Arial" w:cs="Arial"/>
          <w:sz w:val="24"/>
        </w:rPr>
        <w:lastRenderedPageBreak/>
        <w:t xml:space="preserve">it outside or for longer walks. You should not be using your boot after 6 weeks post injury. </w:t>
      </w:r>
    </w:p>
    <w:p w:rsidR="0086309F" w:rsidRPr="0086309F" w:rsidRDefault="0086309F" w:rsidP="0086309F">
      <w:pPr>
        <w:rPr>
          <w:rFonts w:ascii="Arial" w:eastAsia="Calibri" w:hAnsi="Arial" w:cs="Arial"/>
          <w:sz w:val="24"/>
        </w:rPr>
      </w:pPr>
      <w:r w:rsidRPr="0086309F">
        <w:rPr>
          <w:rFonts w:ascii="Arial" w:eastAsia="Calibri" w:hAnsi="Arial" w:cs="Arial"/>
          <w:b/>
          <w:sz w:val="24"/>
        </w:rPr>
        <w:t xml:space="preserve">It is normal to still have mild discomfort and swelling. </w:t>
      </w:r>
      <w:r w:rsidRPr="0086309F">
        <w:rPr>
          <w:rFonts w:ascii="Arial" w:eastAsia="Calibri" w:hAnsi="Arial" w:cs="Arial"/>
          <w:sz w:val="24"/>
        </w:rPr>
        <w:t xml:space="preserve">This may continue for 3-6 months. </w:t>
      </w:r>
    </w:p>
    <w:p w:rsidR="0086309F" w:rsidRPr="0086309F" w:rsidRDefault="00D50D32" w:rsidP="0086309F">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86309F" w:rsidRPr="0086309F">
        <w:rPr>
          <w:rFonts w:ascii="Arial" w:eastAsia="Calibri" w:hAnsi="Arial" w:cs="Arial"/>
          <w:sz w:val="24"/>
        </w:rPr>
        <w:t xml:space="preserve">Gradually increase your level of activity. You should avoid impact activity for 3 months. This includes running and jumping. </w:t>
      </w:r>
    </w:p>
    <w:p w:rsidR="00287CFB" w:rsidRPr="0086309F" w:rsidRDefault="0086309F" w:rsidP="0086309F">
      <w:pPr>
        <w:rPr>
          <w:rFonts w:ascii="Arial" w:eastAsia="Calibri" w:hAnsi="Arial" w:cs="Arial"/>
          <w:sz w:val="24"/>
        </w:rPr>
      </w:pPr>
      <w:r w:rsidRPr="0086309F">
        <w:rPr>
          <w:rFonts w:ascii="Arial" w:eastAsia="Calibri" w:hAnsi="Arial" w:cs="Arial"/>
          <w:sz w:val="24"/>
        </w:rPr>
        <w:t>You can now progress your exercises.</w:t>
      </w:r>
    </w:p>
    <w:p w:rsidR="0086309F" w:rsidRPr="00451C85" w:rsidRDefault="0086309F" w:rsidP="0086309F">
      <w:pPr>
        <w:rPr>
          <w:rFonts w:ascii="Arial" w:eastAsia="Calibri" w:hAnsi="Arial" w:cs="Arial"/>
          <w:sz w:val="28"/>
        </w:rPr>
      </w:pPr>
      <w:r w:rsidRPr="00451C85">
        <w:rPr>
          <w:rFonts w:ascii="Arial" w:eastAsia="Calibri" w:hAnsi="Arial" w:cs="Arial"/>
          <w:b/>
          <w:sz w:val="28"/>
        </w:rPr>
        <w:t>Stretches</w:t>
      </w:r>
    </w:p>
    <w:p w:rsidR="0086309F" w:rsidRDefault="0086309F" w:rsidP="00D50D32">
      <w:pPr>
        <w:rPr>
          <w:rFonts w:ascii="Arial" w:hAnsi="Arial" w:cs="Arial"/>
          <w:b/>
          <w:sz w:val="24"/>
          <w:szCs w:val="24"/>
        </w:rPr>
      </w:pPr>
      <w:r>
        <w:rPr>
          <w:rFonts w:ascii="Arial" w:hAnsi="Arial" w:cs="Arial"/>
          <w:b/>
          <w:noProof/>
          <w:sz w:val="24"/>
          <w:szCs w:val="24"/>
          <w:lang w:eastAsia="en-GB"/>
        </w:rPr>
        <w:drawing>
          <wp:inline distT="0" distB="0" distL="0" distR="0" wp14:anchorId="39AAD67F">
            <wp:extent cx="1779905" cy="1786255"/>
            <wp:effectExtent l="0" t="0" r="0" b="4445"/>
            <wp:docPr id="5" name="Picture 5" title="Streching with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905" cy="1786255"/>
                    </a:xfrm>
                    <a:prstGeom prst="rect">
                      <a:avLst/>
                    </a:prstGeom>
                    <a:noFill/>
                  </pic:spPr>
                </pic:pic>
              </a:graphicData>
            </a:graphic>
          </wp:inline>
        </w:drawing>
      </w:r>
    </w:p>
    <w:p w:rsidR="0086309F" w:rsidRDefault="0086309F" w:rsidP="0086309F">
      <w:pPr>
        <w:rPr>
          <w:rFonts w:ascii="Arial" w:hAnsi="Arial" w:cs="Arial"/>
          <w:sz w:val="24"/>
          <w:szCs w:val="24"/>
        </w:rPr>
      </w:pPr>
      <w:r w:rsidRPr="0086309F">
        <w:rPr>
          <w:rFonts w:ascii="Arial" w:hAnsi="Arial" w:cs="Arial"/>
          <w:sz w:val="24"/>
          <w:szCs w:val="24"/>
        </w:rPr>
        <w:t>Sit with your leg straight out in front of you. Put a towel or bandage around your foot and pull it towards you. Feel a stretch in the back of the calf. Hold for 30 seconds.</w:t>
      </w:r>
    </w:p>
    <w:p w:rsidR="0086309F" w:rsidRDefault="0086309F" w:rsidP="0086309F">
      <w:pPr>
        <w:rPr>
          <w:rFonts w:ascii="Arial" w:hAnsi="Arial" w:cs="Arial"/>
          <w:sz w:val="24"/>
          <w:szCs w:val="24"/>
        </w:rPr>
      </w:pPr>
      <w:r>
        <w:rPr>
          <w:rFonts w:ascii="Arial" w:hAnsi="Arial" w:cs="Arial"/>
          <w:noProof/>
          <w:sz w:val="24"/>
          <w:szCs w:val="24"/>
          <w:lang w:eastAsia="en-GB"/>
        </w:rPr>
        <w:drawing>
          <wp:inline distT="0" distB="0" distL="0" distR="0" wp14:anchorId="73F21DA0">
            <wp:extent cx="2865120" cy="1640205"/>
            <wp:effectExtent l="0" t="0" r="0" b="0"/>
            <wp:docPr id="8" name="Picture 8" title="Pointing toes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1640205"/>
                    </a:xfrm>
                    <a:prstGeom prst="rect">
                      <a:avLst/>
                    </a:prstGeom>
                    <a:noFill/>
                  </pic:spPr>
                </pic:pic>
              </a:graphicData>
            </a:graphic>
          </wp:inline>
        </w:drawing>
      </w:r>
    </w:p>
    <w:p w:rsidR="0086309F" w:rsidRPr="0086309F" w:rsidRDefault="0086309F" w:rsidP="0086309F">
      <w:pPr>
        <w:rPr>
          <w:rFonts w:ascii="Arial" w:hAnsi="Arial" w:cs="Arial"/>
          <w:sz w:val="24"/>
          <w:szCs w:val="24"/>
        </w:rPr>
      </w:pPr>
      <w:r w:rsidRPr="0086309F">
        <w:rPr>
          <w:rFonts w:ascii="Arial" w:hAnsi="Arial" w:cs="Arial"/>
          <w:sz w:val="24"/>
          <w:szCs w:val="24"/>
        </w:rPr>
        <w:t>Point your toes down as far as they go, place your other foot on top and apply some pressure. This will stretch the top of your foot. Hold for 30 seconds.</w:t>
      </w:r>
    </w:p>
    <w:p w:rsidR="0086309F" w:rsidRDefault="0086309F" w:rsidP="0086309F">
      <w:pPr>
        <w:rPr>
          <w:rFonts w:ascii="Arial" w:hAnsi="Arial" w:cs="Arial"/>
          <w:sz w:val="24"/>
          <w:szCs w:val="24"/>
        </w:rPr>
      </w:pPr>
    </w:p>
    <w:p w:rsidR="0086309F" w:rsidRDefault="0086309F" w:rsidP="0086309F">
      <w:pPr>
        <w:rPr>
          <w:rFonts w:ascii="Arial" w:hAnsi="Arial" w:cs="Arial"/>
          <w:sz w:val="24"/>
          <w:szCs w:val="24"/>
        </w:rPr>
      </w:pPr>
    </w:p>
    <w:p w:rsidR="0086309F" w:rsidRDefault="0086309F" w:rsidP="0086309F">
      <w:pPr>
        <w:rPr>
          <w:rFonts w:ascii="Arial" w:hAnsi="Arial" w:cs="Arial"/>
          <w:sz w:val="24"/>
          <w:szCs w:val="24"/>
        </w:rPr>
      </w:pPr>
    </w:p>
    <w:p w:rsidR="0086309F" w:rsidRDefault="0086309F" w:rsidP="0086309F">
      <w:pPr>
        <w:rPr>
          <w:rFonts w:ascii="Arial" w:hAnsi="Arial" w:cs="Arial"/>
          <w:sz w:val="24"/>
          <w:szCs w:val="24"/>
        </w:rPr>
      </w:pPr>
    </w:p>
    <w:p w:rsidR="0086309F" w:rsidRDefault="0086309F" w:rsidP="0086309F">
      <w:pPr>
        <w:rPr>
          <w:rFonts w:ascii="Arial" w:hAnsi="Arial" w:cs="Arial"/>
          <w:sz w:val="24"/>
          <w:szCs w:val="24"/>
        </w:rPr>
      </w:pPr>
    </w:p>
    <w:p w:rsidR="00287CFB" w:rsidRDefault="00D50D32" w:rsidP="00D50D32">
      <w:pPr>
        <w:rPr>
          <w:rFonts w:ascii="Arial" w:hAnsi="Arial" w:cs="Arial"/>
          <w:b/>
          <w:sz w:val="24"/>
          <w:szCs w:val="24"/>
        </w:rPr>
      </w:pPr>
      <w:r>
        <w:rPr>
          <w:rFonts w:ascii="Arial" w:hAnsi="Arial" w:cs="Arial"/>
          <w:b/>
          <w:sz w:val="24"/>
          <w:szCs w:val="24"/>
        </w:rPr>
        <w:t>Balance</w:t>
      </w:r>
      <w:r w:rsidR="00287CFB">
        <w:rPr>
          <w:rFonts w:ascii="Arial" w:hAnsi="Arial" w:cs="Arial"/>
          <w:b/>
          <w:sz w:val="24"/>
          <w:szCs w:val="24"/>
        </w:rPr>
        <w:t xml:space="preserve"> </w:t>
      </w:r>
    </w:p>
    <w:p w:rsidR="00D21432" w:rsidRPr="00D21432" w:rsidRDefault="00D21432" w:rsidP="00D21432">
      <w:pPr>
        <w:rPr>
          <w:rFonts w:ascii="Arial" w:hAnsi="Arial" w:cs="Arial"/>
          <w:noProof/>
          <w:lang w:eastAsia="en-GB"/>
        </w:rPr>
      </w:pPr>
      <w:r w:rsidRPr="00D21432">
        <w:rPr>
          <w:rFonts w:ascii="Arial" w:hAnsi="Arial" w:cs="Arial"/>
          <w:noProof/>
          <w:sz w:val="24"/>
          <w:lang w:eastAsia="en-GB"/>
        </w:rPr>
        <w:t>Level 1: These exercises are for people who couldn’t stand on one leg before their injury</w:t>
      </w:r>
      <w:r w:rsidRPr="00D21432">
        <w:rPr>
          <w:rFonts w:ascii="Arial" w:hAnsi="Arial" w:cs="Arial"/>
          <w:noProof/>
          <w:lang w:eastAsia="en-GB"/>
        </w:rPr>
        <w:t>.</w:t>
      </w:r>
    </w:p>
    <w:p w:rsidR="00D21432" w:rsidRDefault="00D21432" w:rsidP="00D21432">
      <w:pPr>
        <w:rPr>
          <w:rFonts w:ascii="Arial" w:hAnsi="Arial" w:cs="Arial"/>
          <w:noProof/>
          <w:lang w:eastAsia="en-GB"/>
        </w:rPr>
      </w:pPr>
      <w:bookmarkStart w:id="0" w:name="_GoBack"/>
      <w:r>
        <w:rPr>
          <w:rFonts w:ascii="Arial" w:hAnsi="Arial" w:cs="Arial"/>
          <w:noProof/>
          <w:lang w:eastAsia="en-GB"/>
        </w:rPr>
        <w:drawing>
          <wp:inline distT="0" distB="0" distL="0" distR="0" wp14:anchorId="22AEA149">
            <wp:extent cx="3877310" cy="2463165"/>
            <wp:effectExtent l="0" t="0" r="8890" b="0"/>
            <wp:docPr id="9" name="Picture 9" title="Level one 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7310" cy="2463165"/>
                    </a:xfrm>
                    <a:prstGeom prst="rect">
                      <a:avLst/>
                    </a:prstGeom>
                    <a:noFill/>
                  </pic:spPr>
                </pic:pic>
              </a:graphicData>
            </a:graphic>
          </wp:inline>
        </w:drawing>
      </w:r>
      <w:bookmarkEnd w:id="0"/>
    </w:p>
    <w:p w:rsidR="00D21432" w:rsidRPr="00D21432" w:rsidRDefault="00D21432" w:rsidP="00D21432">
      <w:pPr>
        <w:pStyle w:val="ListParagraph"/>
        <w:numPr>
          <w:ilvl w:val="0"/>
          <w:numId w:val="11"/>
        </w:numPr>
        <w:rPr>
          <w:rFonts w:ascii="Arial" w:hAnsi="Arial" w:cs="Arial"/>
          <w:noProof/>
          <w:sz w:val="24"/>
          <w:lang w:eastAsia="en-GB"/>
        </w:rPr>
      </w:pPr>
      <w:r w:rsidRPr="00D21432">
        <w:rPr>
          <w:rFonts w:ascii="Arial" w:hAnsi="Arial" w:cs="Arial"/>
          <w:noProof/>
          <w:sz w:val="24"/>
          <w:lang w:eastAsia="en-GB"/>
        </w:rPr>
        <w:t xml:space="preserve">Stand with your feet as close together as possible. Hold onto a firm support in safe space. Hold your balance for 30 seconds.  </w:t>
      </w:r>
    </w:p>
    <w:p w:rsidR="00D21432" w:rsidRPr="00D21432" w:rsidRDefault="00D21432" w:rsidP="00D21432">
      <w:pPr>
        <w:pStyle w:val="ListParagraph"/>
        <w:numPr>
          <w:ilvl w:val="0"/>
          <w:numId w:val="11"/>
        </w:numPr>
        <w:rPr>
          <w:rFonts w:ascii="Arial" w:hAnsi="Arial" w:cs="Arial"/>
          <w:noProof/>
          <w:sz w:val="24"/>
          <w:lang w:eastAsia="en-GB"/>
        </w:rPr>
      </w:pPr>
      <w:r w:rsidRPr="00D21432">
        <w:rPr>
          <w:rFonts w:ascii="Arial" w:hAnsi="Arial" w:cs="Arial"/>
          <w:noProof/>
          <w:sz w:val="24"/>
          <w:lang w:eastAsia="en-GB"/>
        </w:rPr>
        <w:t xml:space="preserve">Now try removing your hand. Try to keep your balance for 30 seconds. </w:t>
      </w:r>
    </w:p>
    <w:p w:rsidR="00D21432" w:rsidRPr="00D21432" w:rsidRDefault="00D21432" w:rsidP="00D21432">
      <w:pPr>
        <w:pStyle w:val="ListParagraph"/>
        <w:numPr>
          <w:ilvl w:val="0"/>
          <w:numId w:val="11"/>
        </w:numPr>
        <w:rPr>
          <w:rFonts w:ascii="Arial" w:hAnsi="Arial" w:cs="Arial"/>
          <w:noProof/>
          <w:sz w:val="24"/>
          <w:lang w:eastAsia="en-GB"/>
        </w:rPr>
      </w:pPr>
      <w:r w:rsidRPr="00D21432">
        <w:rPr>
          <w:rFonts w:ascii="Arial" w:hAnsi="Arial" w:cs="Arial"/>
          <w:noProof/>
          <w:sz w:val="24"/>
          <w:lang w:eastAsia="en-GB"/>
        </w:rPr>
        <w:t>Hold onto a firm support. Put one foot in front of the other, as close together as you can. Hold this for 30 seconds. If you can, try to let go of the support and keep your balance.</w:t>
      </w:r>
    </w:p>
    <w:p w:rsidR="00D21432" w:rsidRPr="00451C85" w:rsidRDefault="00D21432" w:rsidP="00D21432">
      <w:pPr>
        <w:rPr>
          <w:rFonts w:ascii="Arial" w:hAnsi="Arial" w:cs="Arial"/>
          <w:noProof/>
          <w:sz w:val="24"/>
          <w:lang w:eastAsia="en-GB"/>
        </w:rPr>
      </w:pPr>
      <w:r w:rsidRPr="00451C85">
        <w:rPr>
          <w:rFonts w:ascii="Arial" w:hAnsi="Arial" w:cs="Arial"/>
          <w:noProof/>
          <w:sz w:val="24"/>
          <w:lang w:eastAsia="en-GB"/>
        </w:rPr>
        <w:t>Level 2: These exercises are for people who could stand on one leg before their injury.</w:t>
      </w:r>
    </w:p>
    <w:p w:rsidR="00D50D32" w:rsidRPr="00D50D32" w:rsidRDefault="00287CFB" w:rsidP="00D50D32">
      <w:pPr>
        <w:rPr>
          <w:rFonts w:ascii="Arial" w:hAnsi="Arial" w:cs="Arial"/>
          <w:b/>
          <w:sz w:val="24"/>
          <w:szCs w:val="24"/>
        </w:rPr>
      </w:pPr>
      <w:r w:rsidRPr="00DA30D6">
        <w:rPr>
          <w:rFonts w:ascii="Arial" w:hAnsi="Arial" w:cs="Arial"/>
          <w:noProof/>
          <w:sz w:val="20"/>
          <w:lang w:eastAsia="en-GB"/>
        </w:rPr>
        <w:lastRenderedPageBreak/>
        <w:drawing>
          <wp:inline distT="0" distB="0" distL="0" distR="0" wp14:anchorId="65CE0965" wp14:editId="2C4B4BB9">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21432" w:rsidRDefault="00D21432" w:rsidP="00D21432">
      <w:pPr>
        <w:contextualSpacing/>
        <w:rPr>
          <w:rFonts w:ascii="Arial" w:eastAsia="Calibri" w:hAnsi="Arial" w:cs="Arial"/>
          <w:sz w:val="24"/>
        </w:rPr>
      </w:pPr>
    </w:p>
    <w:p w:rsidR="00D21432" w:rsidRPr="00D21432" w:rsidRDefault="00D21432" w:rsidP="00D21432">
      <w:pPr>
        <w:contextualSpacing/>
        <w:rPr>
          <w:rFonts w:ascii="Arial" w:eastAsia="Calibri" w:hAnsi="Arial" w:cs="Arial"/>
          <w:sz w:val="24"/>
        </w:rPr>
      </w:pPr>
      <w:r w:rsidRPr="00D21432">
        <w:rPr>
          <w:rFonts w:ascii="Arial" w:eastAsia="Calibri" w:hAnsi="Arial" w:cs="Arial"/>
          <w:sz w:val="24"/>
        </w:rPr>
        <w:t>Contact the Virtual Fracture Clinic if you are struggling to recover your movement or return to activity.</w:t>
      </w:r>
    </w:p>
    <w:p w:rsidR="00D50D32" w:rsidRDefault="00D50D32" w:rsidP="00D50D32">
      <w:pPr>
        <w:rPr>
          <w:rFonts w:ascii="Arial" w:hAnsi="Arial" w:cs="Arial"/>
          <w:sz w:val="24"/>
          <w:szCs w:val="24"/>
        </w:rPr>
      </w:pP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w:t>
      </w:r>
      <w:proofErr w:type="gramStart"/>
      <w:r w:rsidRPr="00D50D32">
        <w:rPr>
          <w:rFonts w:ascii="Arial" w:hAnsi="Arial" w:cs="Arial"/>
          <w:sz w:val="24"/>
          <w:szCs w:val="24"/>
        </w:rPr>
        <w:t>diabetic</w:t>
      </w:r>
      <w:proofErr w:type="gramEnd"/>
      <w:r w:rsidRPr="00D50D32">
        <w:rPr>
          <w:rFonts w:ascii="Arial" w:hAnsi="Arial" w:cs="Arial"/>
          <w:sz w:val="24"/>
          <w:szCs w:val="24"/>
        </w:rPr>
        <w:t xml:space="preserve">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lastRenderedPageBreak/>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D21432">
        <w:rPr>
          <w:rFonts w:ascii="Arial" w:hAnsi="Arial" w:cs="Arial"/>
          <w:sz w:val="24"/>
          <w:szCs w:val="24"/>
        </w:rPr>
        <w:t>boot</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FC4A39" w:rsidRDefault="0014258C" w:rsidP="0014258C">
      <w:pPr>
        <w:rPr>
          <w:rFonts w:ascii="Arial" w:hAnsi="Arial" w:cs="Arial"/>
          <w:sz w:val="24"/>
          <w:szCs w:val="24"/>
        </w:rPr>
      </w:pPr>
      <w:r w:rsidRPr="00D61725">
        <w:rPr>
          <w:rFonts w:ascii="Arial" w:hAnsi="Arial" w:cs="Arial"/>
          <w:sz w:val="24"/>
          <w:szCs w:val="24"/>
        </w:rPr>
        <w:t>Always test your ability to drive in a safe environment first.</w:t>
      </w:r>
    </w:p>
    <w:p w:rsidR="0014258C" w:rsidRPr="00D61725" w:rsidRDefault="0014258C" w:rsidP="0014258C">
      <w:pPr>
        <w:rPr>
          <w:rFonts w:ascii="Arial" w:hAnsi="Arial" w:cs="Arial"/>
          <w:b/>
          <w:sz w:val="24"/>
          <w:szCs w:val="24"/>
        </w:rPr>
      </w:pPr>
      <w:r w:rsidRPr="00D61725">
        <w:rPr>
          <w:rFonts w:ascii="Arial" w:hAnsi="Arial" w:cs="Arial"/>
          <w:b/>
          <w:sz w:val="24"/>
          <w:szCs w:val="24"/>
        </w:rPr>
        <w:t>How can I get a certificate for work?</w:t>
      </w:r>
    </w:p>
    <w:p w:rsidR="00D21432" w:rsidRDefault="00D21432" w:rsidP="0014258C">
      <w:pPr>
        <w:rPr>
          <w:rFonts w:ascii="Arial" w:hAnsi="Arial" w:cs="Arial"/>
          <w:sz w:val="24"/>
          <w:szCs w:val="24"/>
        </w:rPr>
      </w:pPr>
      <w:r w:rsidRPr="00D21432">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Crutches can be returned to the Fracture Clinic or A&amp;E. </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451C85"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21432" w:rsidRDefault="00046198" w:rsidP="00D21432">
      <w:pPr>
        <w:jc w:val="center"/>
        <w:rPr>
          <w:rFonts w:ascii="Arial" w:hAnsi="Arial" w:cs="Arial"/>
          <w:b/>
          <w:color w:val="0070C0"/>
          <w:sz w:val="32"/>
          <w:szCs w:val="32"/>
        </w:rPr>
      </w:pPr>
      <w:r w:rsidRPr="00211A53">
        <w:rPr>
          <w:rFonts w:ascii="Arial" w:hAnsi="Arial" w:cs="Arial"/>
          <w:b/>
          <w:color w:val="0070C0"/>
          <w:sz w:val="32"/>
          <w:szCs w:val="32"/>
        </w:rPr>
        <w:t>@LandDHospital</w:t>
      </w:r>
    </w:p>
    <w:sectPr w:rsidR="002C0E44" w:rsidRPr="00D21432"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09F" w:rsidRDefault="0086309F" w:rsidP="00832550">
      <w:pPr>
        <w:spacing w:after="0" w:line="240" w:lineRule="auto"/>
      </w:pPr>
      <w:r>
        <w:separator/>
      </w:r>
    </w:p>
  </w:endnote>
  <w:endnote w:type="continuationSeparator" w:id="0">
    <w:p w:rsidR="0086309F" w:rsidRDefault="0086309F"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09F" w:rsidRPr="0086309F" w:rsidRDefault="0086309F" w:rsidP="00832550">
    <w:pPr>
      <w:pStyle w:val="Footer"/>
      <w:jc w:val="right"/>
      <w:rPr>
        <w:rFonts w:ascii="Arial" w:hAnsi="Arial" w:cs="Arial"/>
      </w:rPr>
    </w:pPr>
    <w:r w:rsidRPr="0086309F">
      <w:rPr>
        <w:rFonts w:ascii="Arial" w:hAnsi="Arial" w:cs="Arial"/>
      </w:rPr>
      <w:t>1</w:t>
    </w:r>
    <w:r w:rsidRPr="0086309F">
      <w:rPr>
        <w:rFonts w:ascii="Arial" w:hAnsi="Arial" w:cs="Arial"/>
        <w:vertAlign w:val="superscript"/>
      </w:rPr>
      <w:t>st</w:t>
    </w:r>
    <w:r w:rsidRPr="0086309F">
      <w:rPr>
        <w:rFonts w:ascii="Arial" w:hAnsi="Arial" w:cs="Arial"/>
      </w:rPr>
      <w:t xml:space="preserve"> March 2022</w:t>
    </w:r>
  </w:p>
  <w:p w:rsidR="0086309F" w:rsidRDefault="00863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09F" w:rsidRDefault="0086309F" w:rsidP="00832550">
      <w:pPr>
        <w:spacing w:after="0" w:line="240" w:lineRule="auto"/>
      </w:pPr>
      <w:r>
        <w:separator/>
      </w:r>
    </w:p>
  </w:footnote>
  <w:footnote w:type="continuationSeparator" w:id="0">
    <w:p w:rsidR="0086309F" w:rsidRDefault="0086309F"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D12FD9"/>
    <w:multiLevelType w:val="hybridMultilevel"/>
    <w:tmpl w:val="95766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1CE4"/>
    <w:rsid w:val="001B40A1"/>
    <w:rsid w:val="001E16E9"/>
    <w:rsid w:val="002007E8"/>
    <w:rsid w:val="00264D55"/>
    <w:rsid w:val="00287CFB"/>
    <w:rsid w:val="00296789"/>
    <w:rsid w:val="002C0E44"/>
    <w:rsid w:val="003108E8"/>
    <w:rsid w:val="003112D8"/>
    <w:rsid w:val="00332E15"/>
    <w:rsid w:val="003B1283"/>
    <w:rsid w:val="003B464E"/>
    <w:rsid w:val="003D22A5"/>
    <w:rsid w:val="003D7A72"/>
    <w:rsid w:val="003F3B51"/>
    <w:rsid w:val="00427634"/>
    <w:rsid w:val="0044735C"/>
    <w:rsid w:val="00451C85"/>
    <w:rsid w:val="00465773"/>
    <w:rsid w:val="00480823"/>
    <w:rsid w:val="004A4CF9"/>
    <w:rsid w:val="004F29C4"/>
    <w:rsid w:val="00510ABF"/>
    <w:rsid w:val="00510B27"/>
    <w:rsid w:val="005A10AE"/>
    <w:rsid w:val="005B6158"/>
    <w:rsid w:val="005C3F26"/>
    <w:rsid w:val="00615D1C"/>
    <w:rsid w:val="00620EA6"/>
    <w:rsid w:val="006760F1"/>
    <w:rsid w:val="006D5B28"/>
    <w:rsid w:val="006D5C8C"/>
    <w:rsid w:val="006E0AEF"/>
    <w:rsid w:val="00700F5D"/>
    <w:rsid w:val="00702805"/>
    <w:rsid w:val="00734270"/>
    <w:rsid w:val="00741471"/>
    <w:rsid w:val="00747985"/>
    <w:rsid w:val="007B2712"/>
    <w:rsid w:val="007D0169"/>
    <w:rsid w:val="007F3850"/>
    <w:rsid w:val="00830254"/>
    <w:rsid w:val="00832550"/>
    <w:rsid w:val="00852652"/>
    <w:rsid w:val="0086309F"/>
    <w:rsid w:val="00881733"/>
    <w:rsid w:val="008964EC"/>
    <w:rsid w:val="008B52CD"/>
    <w:rsid w:val="008F75E7"/>
    <w:rsid w:val="0092178A"/>
    <w:rsid w:val="00921863"/>
    <w:rsid w:val="009F2E68"/>
    <w:rsid w:val="00A34E2C"/>
    <w:rsid w:val="00A35430"/>
    <w:rsid w:val="00A70022"/>
    <w:rsid w:val="00A70D41"/>
    <w:rsid w:val="00A72BE7"/>
    <w:rsid w:val="00AD39B8"/>
    <w:rsid w:val="00AF66D8"/>
    <w:rsid w:val="00B37D9C"/>
    <w:rsid w:val="00B52C8F"/>
    <w:rsid w:val="00B71083"/>
    <w:rsid w:val="00B71291"/>
    <w:rsid w:val="00BB5316"/>
    <w:rsid w:val="00BC56A6"/>
    <w:rsid w:val="00C15166"/>
    <w:rsid w:val="00C21BE4"/>
    <w:rsid w:val="00C77480"/>
    <w:rsid w:val="00C86CE9"/>
    <w:rsid w:val="00D21432"/>
    <w:rsid w:val="00D50D32"/>
    <w:rsid w:val="00D61725"/>
    <w:rsid w:val="00D73017"/>
    <w:rsid w:val="00DB5529"/>
    <w:rsid w:val="00E61C7A"/>
    <w:rsid w:val="00E62FDC"/>
    <w:rsid w:val="00E65CE8"/>
    <w:rsid w:val="00EF49AB"/>
    <w:rsid w:val="00EF5BFB"/>
    <w:rsid w:val="00F144AA"/>
    <w:rsid w:val="00F40987"/>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6DB4A-C0C2-47CD-80DF-754D8E97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997</Words>
  <Characters>5683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2</cp:revision>
  <cp:lastPrinted>2019-08-16T14:34:00Z</cp:lastPrinted>
  <dcterms:created xsi:type="dcterms:W3CDTF">2022-03-02T07:54:00Z</dcterms:created>
  <dcterms:modified xsi:type="dcterms:W3CDTF">2022-03-02T07:54:00Z</dcterms:modified>
</cp:coreProperties>
</file>