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F53C12" w:rsidP="00852652">
      <w:pPr>
        <w:pStyle w:val="Heading1"/>
        <w:rPr>
          <w:rFonts w:ascii="Arial" w:hAnsi="Arial" w:cs="Arial"/>
          <w:b/>
          <w:color w:val="auto"/>
          <w:sz w:val="36"/>
        </w:rPr>
      </w:pPr>
      <w:r>
        <w:rPr>
          <w:rFonts w:ascii="Arial" w:hAnsi="Arial" w:cs="Arial"/>
          <w:b/>
          <w:color w:val="auto"/>
          <w:sz w:val="36"/>
        </w:rPr>
        <w:t>Soft tissue foot injury</w:t>
      </w:r>
    </w:p>
    <w:p w:rsidR="007E61BB" w:rsidRPr="00113675" w:rsidRDefault="00F53C12" w:rsidP="00113675">
      <w:pPr>
        <w:rPr>
          <w:rFonts w:ascii="Arial" w:hAnsi="Arial" w:cs="Arial"/>
          <w:sz w:val="24"/>
          <w:szCs w:val="24"/>
        </w:rPr>
      </w:pPr>
      <w:r w:rsidRPr="00F53C12">
        <w:rPr>
          <w:rFonts w:ascii="Arial" w:hAnsi="Arial" w:cs="Arial"/>
          <w:sz w:val="24"/>
          <w:szCs w:val="24"/>
        </w:rPr>
        <w:t>This is a sprain to your foot.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B3558C" w:rsidP="00B120DD">
      <w:pPr>
        <w:rPr>
          <w:rFonts w:ascii="Arial" w:hAnsi="Arial" w:cs="Arial"/>
          <w:sz w:val="24"/>
          <w:szCs w:val="24"/>
        </w:rPr>
      </w:pPr>
      <w:r w:rsidRPr="00B3558C">
        <w:rPr>
          <w:rFonts w:ascii="Arial" w:hAnsi="Arial" w:cs="Arial"/>
          <w:sz w:val="24"/>
          <w:szCs w:val="24"/>
        </w:rPr>
        <w:t xml:space="preserve">It normally takes 6 weeks for this </w:t>
      </w:r>
      <w:r w:rsidR="00332D29">
        <w:rPr>
          <w:rFonts w:ascii="Arial" w:hAnsi="Arial" w:cs="Arial"/>
          <w:sz w:val="24"/>
          <w:szCs w:val="24"/>
        </w:rPr>
        <w:t>injury</w:t>
      </w:r>
      <w:r w:rsidRPr="00B3558C">
        <w:rPr>
          <w:rFonts w:ascii="Arial" w:hAnsi="Arial" w:cs="Arial"/>
          <w:sz w:val="24"/>
          <w:szCs w:val="24"/>
        </w:rPr>
        <w:t xml:space="preserve">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w:t>
      </w:r>
      <w:r w:rsidR="00332D29">
        <w:rPr>
          <w:rFonts w:ascii="Arial" w:hAnsi="Arial" w:cs="Arial"/>
          <w:sz w:val="24"/>
          <w:szCs w:val="24"/>
        </w:rPr>
        <w:t>injury</w:t>
      </w:r>
      <w:bookmarkStart w:id="0" w:name="_GoBack"/>
      <w:bookmarkEnd w:id="0"/>
      <w:r w:rsidRPr="00B120DD">
        <w:rPr>
          <w:rFonts w:ascii="Arial" w:hAnsi="Arial" w:cs="Arial"/>
          <w:sz w:val="24"/>
          <w:szCs w:val="24"/>
        </w:rPr>
        <w:t xml:space="preserve"> heals. Talk to your GP or go to </w:t>
      </w:r>
      <w:hyperlink r:id="rId11"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2"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B3558C" w:rsidRDefault="00B3558C" w:rsidP="00B3558C">
      <w:pPr>
        <w:tabs>
          <w:tab w:val="left" w:pos="10490"/>
        </w:tabs>
        <w:ind w:right="-57"/>
        <w:rPr>
          <w:rFonts w:ascii="Arial" w:hAnsi="Arial" w:cs="Arial"/>
          <w:sz w:val="24"/>
          <w:szCs w:val="24"/>
        </w:rPr>
      </w:pPr>
      <w:r w:rsidRPr="00B3558C">
        <w:rPr>
          <w:rFonts w:ascii="Arial" w:hAnsi="Arial" w:cs="Arial"/>
          <w:sz w:val="24"/>
          <w:szCs w:val="24"/>
        </w:rPr>
        <w:t>The boot protects your foot and will make you more comfortable. Wear the boot when you are standing and walking. You can take it off at night and at rest. You need to wear the boot for 2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3"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3558C" w:rsidP="00B8307A">
      <w:pPr>
        <w:tabs>
          <w:tab w:val="left" w:pos="10490"/>
        </w:tabs>
        <w:ind w:right="-57"/>
        <w:rPr>
          <w:rFonts w:ascii="Arial" w:hAnsi="Arial" w:cs="Arial"/>
          <w:sz w:val="24"/>
          <w:szCs w:val="24"/>
        </w:rPr>
      </w:pPr>
      <w:r w:rsidRPr="00B3558C">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3558C">
        <w:rPr>
          <w:rFonts w:ascii="Arial" w:hAnsi="Arial" w:cs="Arial"/>
          <w:b/>
          <w:color w:val="0070C0"/>
          <w:sz w:val="36"/>
        </w:rPr>
        <w:t>2</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proofErr w:type="gramStart"/>
      <w:r w:rsidRPr="000076E7">
        <w:rPr>
          <w:rFonts w:ascii="Arial" w:eastAsia="Calibri" w:hAnsi="Arial" w:cs="Arial"/>
          <w:b/>
          <w:sz w:val="24"/>
          <w:szCs w:val="24"/>
        </w:rPr>
        <w:t>Using a cold pack will help with your pain and swelling.</w:t>
      </w:r>
      <w:proofErr w:type="gramEnd"/>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proofErr w:type="gramStart"/>
      <w:r w:rsidR="00A70D41" w:rsidRPr="00852652">
        <w:rPr>
          <w:rFonts w:ascii="Arial" w:eastAsiaTheme="majorEastAsia" w:hAnsi="Arial" w:cs="Arial"/>
          <w:b/>
          <w:sz w:val="28"/>
          <w:szCs w:val="32"/>
        </w:rPr>
        <w:t>:</w:t>
      </w:r>
      <w:proofErr w:type="gramEnd"/>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comfort.</w:t>
      </w:r>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3558C">
        <w:rPr>
          <w:rFonts w:ascii="Arial" w:hAnsi="Arial" w:cs="Arial"/>
          <w:b/>
          <w:color w:val="0070C0"/>
          <w:sz w:val="36"/>
        </w:rPr>
        <w:t>2 to 6</w:t>
      </w:r>
    </w:p>
    <w:p w:rsidR="000076E7" w:rsidRPr="000076E7" w:rsidRDefault="00BD55BE" w:rsidP="000076E7">
      <w:pPr>
        <w:rPr>
          <w:rFonts w:ascii="Arial" w:eastAsia="Calibri" w:hAnsi="Arial" w:cs="Arial"/>
          <w:sz w:val="24"/>
          <w:szCs w:val="24"/>
        </w:rPr>
      </w:pPr>
      <w:r w:rsidRPr="00BD55BE">
        <w:rPr>
          <w:rFonts w:ascii="Arial" w:eastAsia="Calibri" w:hAnsi="Arial" w:cs="Arial"/>
          <w:b/>
          <w:sz w:val="24"/>
          <w:szCs w:val="24"/>
        </w:rPr>
        <w:t xml:space="preserve">It is now </w:t>
      </w:r>
      <w:r w:rsidR="00B3558C">
        <w:rPr>
          <w:rFonts w:ascii="Arial" w:eastAsia="Calibri" w:hAnsi="Arial" w:cs="Arial"/>
          <w:b/>
          <w:sz w:val="24"/>
          <w:szCs w:val="24"/>
        </w:rPr>
        <w:t>2</w:t>
      </w:r>
      <w:r w:rsidRPr="00BD55BE">
        <w:rPr>
          <w:rFonts w:ascii="Arial" w:eastAsia="Calibri" w:hAnsi="Arial" w:cs="Arial"/>
          <w:b/>
          <w:sz w:val="24"/>
          <w:szCs w:val="24"/>
        </w:rPr>
        <w:t xml:space="preserve"> weeks since your injury and you can start to wean out of you boot.</w:t>
      </w:r>
      <w:r w:rsidRPr="00BD55BE">
        <w:rPr>
          <w:rFonts w:ascii="Arial" w:eastAsia="Calibri" w:hAnsi="Arial" w:cs="Arial"/>
          <w:sz w:val="24"/>
          <w:szCs w:val="24"/>
        </w:rPr>
        <w:t xml:space="preserve"> Stop using it around your own home first and continue wearing it for longer distances. You should aim to be walking without out of your boot by </w:t>
      </w:r>
      <w:r w:rsidR="00B3558C">
        <w:rPr>
          <w:rFonts w:ascii="Arial" w:eastAsia="Calibri" w:hAnsi="Arial" w:cs="Arial"/>
          <w:sz w:val="24"/>
          <w:szCs w:val="24"/>
        </w:rPr>
        <w:t>6</w:t>
      </w:r>
      <w:r w:rsidRPr="00BD55BE">
        <w:rPr>
          <w:rFonts w:ascii="Arial" w:eastAsia="Calibri" w:hAnsi="Arial" w:cs="Arial"/>
          <w:sz w:val="24"/>
          <w:szCs w:val="24"/>
        </w:rPr>
        <w:t xml:space="preserve">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7"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332D29" w:rsidP="00046198">
      <w:pPr>
        <w:jc w:val="center"/>
        <w:rPr>
          <w:rFonts w:ascii="Arial" w:hAnsi="Arial" w:cs="Arial"/>
          <w:b/>
          <w:color w:val="0070C0"/>
          <w:sz w:val="32"/>
          <w:szCs w:val="32"/>
        </w:rPr>
      </w:pPr>
      <w:hyperlink r:id="rId18"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8C" w:rsidRPr="00D61725" w:rsidRDefault="00B3558C" w:rsidP="00832550">
    <w:pPr>
      <w:pStyle w:val="Footer"/>
      <w:jc w:val="right"/>
      <w:rPr>
        <w:rFonts w:ascii="Arial" w:hAnsi="Arial" w:cs="Arial"/>
        <w:sz w:val="24"/>
      </w:rPr>
    </w:pPr>
    <w:r w:rsidRPr="00D61725">
      <w:rPr>
        <w:rFonts w:ascii="Arial" w:hAnsi="Arial" w:cs="Arial"/>
        <w:sz w:val="24"/>
      </w:rPr>
      <w:t>August 2020</w:t>
    </w:r>
  </w:p>
  <w:p w:rsidR="00B3558C" w:rsidRDefault="00B3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D29"/>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0662F"/>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53C12"/>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bedfordshirehospitals.nh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VFC@ldh.nhs.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kefree.nhs.uk"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81F6-ADF9-4E80-A266-EBE70EBA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%username%</cp:lastModifiedBy>
  <cp:revision>3</cp:revision>
  <cp:lastPrinted>2019-08-16T14:34:00Z</cp:lastPrinted>
  <dcterms:created xsi:type="dcterms:W3CDTF">2022-01-12T15:19:00Z</dcterms:created>
  <dcterms:modified xsi:type="dcterms:W3CDTF">2022-01-12T15:49:00Z</dcterms:modified>
</cp:coreProperties>
</file>