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594" w:rsidRDefault="00564594">
      <w:bookmarkStart w:id="0" w:name="_GoBack"/>
      <w:bookmarkEnd w:id="0"/>
      <w:r>
        <w:t xml:space="preserve">                                                                   </w:t>
      </w:r>
      <w:r>
        <w:rPr>
          <w:noProof/>
          <w:lang w:eastAsia="en-GB"/>
        </w:rPr>
        <mc:AlternateContent>
          <mc:Choice Requires="wps">
            <w:drawing>
              <wp:inline distT="0" distB="0" distL="0" distR="0" wp14:anchorId="507084B2" wp14:editId="016DBBA1">
                <wp:extent cx="304800" cy="304800"/>
                <wp:effectExtent l="0" t="0" r="0" b="0"/>
                <wp:docPr id="1" name="AutoShape 1" descr="https://intranet.ldh/wp-content/uploads/2020/03/Bedfordshire-Hospitals-NHS-Foundation-Trust-2020-CMYK-Right.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https://intranet.ldh/wp-content/uploads/2020/03/Bedfordshire-Hospitals-NHS-Foundation-Trust-2020-CMYK-Right.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PXlQS8FAwAALwYAAA4AAAAAAAAAAAAAAAAALgIAAGRycy9lMm9Eb2MueG1sUEsBAi0A&#10;FAAGAAgAAAAhAEyg6SzYAAAAAwEAAA8AAAAAAAAAAAAAAAAAXwUAAGRycy9kb3ducmV2LnhtbFBL&#10;BQYAAAAABAAEAPMAAABkBgAAAAA=&#10;" filled="f" stroked="f">
                <o:lock v:ext="edit" aspectratio="t"/>
                <w10:anchorlock/>
              </v:rect>
            </w:pict>
          </mc:Fallback>
        </mc:AlternateContent>
      </w:r>
      <w:r>
        <w:rPr>
          <w:noProof/>
          <w:lang w:eastAsia="en-GB"/>
        </w:rPr>
        <w:t xml:space="preserve">                 </w:t>
      </w:r>
      <w:r>
        <w:rPr>
          <w:noProof/>
          <w:lang w:eastAsia="en-GB"/>
        </w:rPr>
        <w:drawing>
          <wp:inline distT="0" distB="0" distL="0" distR="0" wp14:anchorId="2BCC2E89">
            <wp:extent cx="2761615" cy="17907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1615" cy="1790700"/>
                    </a:xfrm>
                    <a:prstGeom prst="rect">
                      <a:avLst/>
                    </a:prstGeom>
                    <a:noFill/>
                  </pic:spPr>
                </pic:pic>
              </a:graphicData>
            </a:graphic>
          </wp:inline>
        </w:drawing>
      </w:r>
    </w:p>
    <w:p w:rsidR="00564594" w:rsidRDefault="00564594" w:rsidP="00564594">
      <w:pPr>
        <w:spacing w:after="0" w:line="240" w:lineRule="auto"/>
        <w:rPr>
          <w:rFonts w:ascii="Arial" w:hAnsi="Arial" w:cs="Arial"/>
          <w:b/>
          <w:color w:val="0070C0"/>
          <w:sz w:val="56"/>
          <w:szCs w:val="68"/>
        </w:rPr>
      </w:pPr>
    </w:p>
    <w:p w:rsidR="00564594" w:rsidRDefault="00564594" w:rsidP="00564594">
      <w:pPr>
        <w:spacing w:after="0" w:line="240" w:lineRule="auto"/>
        <w:rPr>
          <w:rFonts w:ascii="Arial" w:hAnsi="Arial" w:cs="Arial"/>
          <w:b/>
          <w:color w:val="0070C0"/>
          <w:sz w:val="56"/>
          <w:szCs w:val="68"/>
        </w:rPr>
      </w:pPr>
    </w:p>
    <w:p w:rsidR="00564594" w:rsidRDefault="00564594" w:rsidP="00564594">
      <w:pPr>
        <w:spacing w:after="0" w:line="240" w:lineRule="auto"/>
        <w:rPr>
          <w:rFonts w:ascii="Arial" w:hAnsi="Arial" w:cs="Arial"/>
          <w:b/>
          <w:color w:val="0070C0"/>
          <w:sz w:val="56"/>
          <w:szCs w:val="68"/>
        </w:rPr>
      </w:pPr>
    </w:p>
    <w:p w:rsidR="00564594" w:rsidRPr="00564594" w:rsidRDefault="00564594" w:rsidP="00564594">
      <w:pPr>
        <w:spacing w:after="0" w:line="240" w:lineRule="auto"/>
        <w:rPr>
          <w:rFonts w:ascii="Arial" w:hAnsi="Arial" w:cs="Arial"/>
          <w:b/>
          <w:color w:val="0070C0"/>
          <w:sz w:val="56"/>
          <w:szCs w:val="68"/>
        </w:rPr>
      </w:pPr>
      <w:r w:rsidRPr="00564594">
        <w:rPr>
          <w:rFonts w:ascii="Arial" w:hAnsi="Arial" w:cs="Arial"/>
          <w:b/>
          <w:color w:val="0070C0"/>
          <w:sz w:val="56"/>
          <w:szCs w:val="68"/>
        </w:rPr>
        <w:t>Attending video consultations: Patient FAQs</w:t>
      </w:r>
    </w:p>
    <w:p w:rsidR="00564594" w:rsidRPr="00564594" w:rsidRDefault="00564594" w:rsidP="00564594">
      <w:pPr>
        <w:spacing w:before="200"/>
        <w:rPr>
          <w:rFonts w:ascii="Arial" w:hAnsi="Arial" w:cs="Arial"/>
          <w:b/>
          <w:sz w:val="24"/>
        </w:rPr>
      </w:pPr>
      <w:r w:rsidRPr="00564594">
        <w:rPr>
          <w:rFonts w:ascii="Arial" w:hAnsi="Arial" w:cs="Arial"/>
          <w:b/>
          <w:sz w:val="24"/>
        </w:rPr>
        <w:t xml:space="preserve"> </w:t>
      </w:r>
      <w:r w:rsidR="00DA204A">
        <w:rPr>
          <w:rFonts w:ascii="Arial" w:hAnsi="Arial" w:cs="Arial"/>
          <w:b/>
          <w:sz w:val="24"/>
        </w:rPr>
        <w:t>May</w:t>
      </w:r>
      <w:r w:rsidRPr="00564594">
        <w:rPr>
          <w:rFonts w:ascii="Arial" w:hAnsi="Arial" w:cs="Arial"/>
          <w:b/>
          <w:sz w:val="24"/>
        </w:rPr>
        <w:t xml:space="preserve"> 2020</w:t>
      </w:r>
    </w:p>
    <w:p w:rsidR="00564594" w:rsidRPr="00564594" w:rsidRDefault="00564594">
      <w:pPr>
        <w:rPr>
          <w:rFonts w:ascii="Arial" w:hAnsi="Arial" w:cs="Arial"/>
        </w:rPr>
      </w:pPr>
    </w:p>
    <w:p w:rsidR="00564594" w:rsidRDefault="00564594">
      <w:pPr>
        <w:rPr>
          <w:rFonts w:ascii="Arial" w:hAnsi="Arial" w:cs="Arial"/>
        </w:rPr>
      </w:pPr>
      <w:r>
        <w:rPr>
          <w:rFonts w:ascii="Arial" w:hAnsi="Arial" w:cs="Arial"/>
        </w:rPr>
        <w:br w:type="page"/>
      </w:r>
    </w:p>
    <w:p w:rsidR="00564594" w:rsidRPr="00564594" w:rsidRDefault="00564594" w:rsidP="003E5F7F">
      <w:pPr>
        <w:spacing w:line="360" w:lineRule="auto"/>
        <w:rPr>
          <w:rFonts w:ascii="Arial" w:hAnsi="Arial" w:cs="Arial"/>
          <w:b/>
          <w:color w:val="0070C0"/>
          <w:sz w:val="56"/>
          <w:szCs w:val="68"/>
        </w:rPr>
      </w:pPr>
      <w:r w:rsidRPr="00564594">
        <w:rPr>
          <w:rFonts w:ascii="Arial" w:hAnsi="Arial" w:cs="Arial"/>
          <w:b/>
          <w:color w:val="0070C0"/>
          <w:sz w:val="56"/>
          <w:szCs w:val="68"/>
        </w:rPr>
        <w:lastRenderedPageBreak/>
        <w:t xml:space="preserve">General FAQs </w:t>
      </w:r>
    </w:p>
    <w:p w:rsidR="00564594" w:rsidRPr="00564594" w:rsidRDefault="00564594" w:rsidP="004B2C29">
      <w:pPr>
        <w:spacing w:line="240" w:lineRule="auto"/>
        <w:rPr>
          <w:rFonts w:ascii="Arial" w:hAnsi="Arial" w:cs="Arial"/>
          <w:b/>
          <w:color w:val="0070C0"/>
          <w:sz w:val="36"/>
          <w:szCs w:val="68"/>
        </w:rPr>
      </w:pPr>
      <w:r w:rsidRPr="00564594">
        <w:rPr>
          <w:rFonts w:ascii="Arial" w:hAnsi="Arial" w:cs="Arial"/>
          <w:b/>
          <w:color w:val="0070C0"/>
          <w:sz w:val="36"/>
          <w:szCs w:val="68"/>
        </w:rPr>
        <w:t xml:space="preserve">What is a video consultation? </w:t>
      </w:r>
    </w:p>
    <w:p w:rsidR="003E5F7F" w:rsidRDefault="00564594" w:rsidP="003E5F7F">
      <w:pPr>
        <w:spacing w:line="360" w:lineRule="auto"/>
        <w:rPr>
          <w:rFonts w:ascii="Arial" w:hAnsi="Arial" w:cs="Arial"/>
          <w:sz w:val="24"/>
          <w:szCs w:val="24"/>
        </w:rPr>
      </w:pPr>
      <w:r w:rsidRPr="00564594">
        <w:rPr>
          <w:rFonts w:ascii="Arial" w:hAnsi="Arial" w:cs="Arial"/>
          <w:sz w:val="24"/>
          <w:szCs w:val="24"/>
        </w:rPr>
        <w:t xml:space="preserve">A video consultation is an appointment that takes place between a patient and a clinician over video, as opposed to face-to-face or over the telephone. You will receive the same quality of care as you would in a face-to-face appointment. </w:t>
      </w:r>
    </w:p>
    <w:p w:rsidR="003E5F7F" w:rsidRPr="003E5F7F" w:rsidRDefault="00564594" w:rsidP="004B2C29">
      <w:pPr>
        <w:spacing w:line="240" w:lineRule="auto"/>
        <w:rPr>
          <w:rFonts w:ascii="Arial" w:hAnsi="Arial" w:cs="Arial"/>
          <w:b/>
          <w:color w:val="0070C0"/>
          <w:sz w:val="36"/>
          <w:szCs w:val="68"/>
        </w:rPr>
      </w:pPr>
      <w:r w:rsidRPr="003E5F7F">
        <w:rPr>
          <w:rFonts w:ascii="Arial" w:hAnsi="Arial" w:cs="Arial"/>
          <w:b/>
          <w:color w:val="0070C0"/>
          <w:sz w:val="36"/>
          <w:szCs w:val="68"/>
        </w:rPr>
        <w:t>Why is the NHS using video consultations?</w:t>
      </w:r>
    </w:p>
    <w:p w:rsidR="003E5F7F" w:rsidRDefault="00564594" w:rsidP="003E5F7F">
      <w:pPr>
        <w:spacing w:line="360" w:lineRule="auto"/>
        <w:rPr>
          <w:rFonts w:ascii="Arial" w:hAnsi="Arial" w:cs="Arial"/>
          <w:sz w:val="24"/>
          <w:szCs w:val="24"/>
        </w:rPr>
      </w:pPr>
      <w:r w:rsidRPr="00564594">
        <w:rPr>
          <w:rFonts w:ascii="Arial" w:hAnsi="Arial" w:cs="Arial"/>
          <w:sz w:val="24"/>
          <w:szCs w:val="24"/>
        </w:rPr>
        <w:t>There are lots of benefits to using video consultations, including:</w:t>
      </w:r>
    </w:p>
    <w:p w:rsidR="003E5F7F" w:rsidRPr="003E5F7F" w:rsidRDefault="00564594" w:rsidP="003E5F7F">
      <w:pPr>
        <w:pStyle w:val="ListParagraph"/>
        <w:numPr>
          <w:ilvl w:val="0"/>
          <w:numId w:val="1"/>
        </w:numPr>
        <w:spacing w:line="360" w:lineRule="auto"/>
        <w:rPr>
          <w:rFonts w:ascii="Arial" w:hAnsi="Arial" w:cs="Arial"/>
          <w:sz w:val="24"/>
          <w:szCs w:val="24"/>
        </w:rPr>
      </w:pPr>
      <w:r w:rsidRPr="003E5F7F">
        <w:rPr>
          <w:rFonts w:ascii="Arial" w:hAnsi="Arial" w:cs="Arial"/>
          <w:sz w:val="24"/>
          <w:szCs w:val="24"/>
        </w:rPr>
        <w:t xml:space="preserve">Saving patients, their families and carers time and money by removing the need to travel to an appointment </w:t>
      </w:r>
    </w:p>
    <w:p w:rsidR="003E5F7F" w:rsidRPr="003E5F7F" w:rsidRDefault="00564594" w:rsidP="003E5F7F">
      <w:pPr>
        <w:pStyle w:val="ListParagraph"/>
        <w:numPr>
          <w:ilvl w:val="0"/>
          <w:numId w:val="1"/>
        </w:numPr>
        <w:spacing w:line="360" w:lineRule="auto"/>
        <w:rPr>
          <w:rFonts w:ascii="Arial" w:hAnsi="Arial" w:cs="Arial"/>
          <w:sz w:val="24"/>
          <w:szCs w:val="24"/>
        </w:rPr>
      </w:pPr>
      <w:r w:rsidRPr="003E5F7F">
        <w:rPr>
          <w:rFonts w:ascii="Arial" w:hAnsi="Arial" w:cs="Arial"/>
          <w:sz w:val="24"/>
          <w:szCs w:val="24"/>
        </w:rPr>
        <w:t xml:space="preserve">Giving patients the flexibility to have their consultations in a place that is convenient to them </w:t>
      </w:r>
    </w:p>
    <w:p w:rsidR="003E5F7F" w:rsidRPr="003E5F7F" w:rsidRDefault="00564594" w:rsidP="003E5F7F">
      <w:pPr>
        <w:pStyle w:val="ListParagraph"/>
        <w:numPr>
          <w:ilvl w:val="0"/>
          <w:numId w:val="1"/>
        </w:numPr>
        <w:spacing w:line="360" w:lineRule="auto"/>
        <w:rPr>
          <w:rFonts w:ascii="Arial" w:hAnsi="Arial" w:cs="Arial"/>
          <w:sz w:val="24"/>
          <w:szCs w:val="24"/>
        </w:rPr>
      </w:pPr>
      <w:r w:rsidRPr="003E5F7F">
        <w:rPr>
          <w:rFonts w:ascii="Arial" w:hAnsi="Arial" w:cs="Arial"/>
          <w:sz w:val="24"/>
          <w:szCs w:val="24"/>
        </w:rPr>
        <w:t xml:space="preserve">Reducing disruption to a patient’s day, by reducing the amount of time they need to attend an appointment </w:t>
      </w:r>
    </w:p>
    <w:p w:rsidR="003E5F7F" w:rsidRPr="003E5F7F" w:rsidRDefault="00564594" w:rsidP="003E5F7F">
      <w:pPr>
        <w:pStyle w:val="ListParagraph"/>
        <w:numPr>
          <w:ilvl w:val="0"/>
          <w:numId w:val="1"/>
        </w:numPr>
        <w:spacing w:line="360" w:lineRule="auto"/>
        <w:rPr>
          <w:rFonts w:ascii="Arial" w:hAnsi="Arial" w:cs="Arial"/>
          <w:sz w:val="24"/>
          <w:szCs w:val="24"/>
        </w:rPr>
      </w:pPr>
      <w:r w:rsidRPr="003E5F7F">
        <w:rPr>
          <w:rFonts w:ascii="Arial" w:hAnsi="Arial" w:cs="Arial"/>
          <w:sz w:val="24"/>
          <w:szCs w:val="24"/>
        </w:rPr>
        <w:t xml:space="preserve">Reducing carbon emissions associated with travel </w:t>
      </w:r>
    </w:p>
    <w:p w:rsidR="003E5F7F" w:rsidRPr="003E5F7F" w:rsidRDefault="00564594" w:rsidP="003E5F7F">
      <w:pPr>
        <w:pStyle w:val="ListParagraph"/>
        <w:numPr>
          <w:ilvl w:val="0"/>
          <w:numId w:val="1"/>
        </w:numPr>
        <w:spacing w:line="360" w:lineRule="auto"/>
        <w:rPr>
          <w:rFonts w:ascii="Arial" w:hAnsi="Arial" w:cs="Arial"/>
          <w:sz w:val="24"/>
          <w:szCs w:val="24"/>
        </w:rPr>
      </w:pPr>
      <w:r w:rsidRPr="003E5F7F">
        <w:rPr>
          <w:rFonts w:ascii="Arial" w:hAnsi="Arial" w:cs="Arial"/>
          <w:sz w:val="24"/>
          <w:szCs w:val="24"/>
        </w:rPr>
        <w:t>Reducing the spread of infectious diseases such as COVID-19, by avoiding face-to-face contact.</w:t>
      </w:r>
    </w:p>
    <w:p w:rsidR="003E5F7F" w:rsidRDefault="00564594" w:rsidP="004B2C29">
      <w:pPr>
        <w:spacing w:line="240" w:lineRule="auto"/>
        <w:rPr>
          <w:rFonts w:ascii="Arial" w:hAnsi="Arial" w:cs="Arial"/>
          <w:sz w:val="24"/>
          <w:szCs w:val="24"/>
        </w:rPr>
      </w:pPr>
      <w:r w:rsidRPr="003E5F7F">
        <w:rPr>
          <w:rFonts w:ascii="Arial" w:hAnsi="Arial" w:cs="Arial"/>
          <w:b/>
          <w:color w:val="0070C0"/>
          <w:sz w:val="36"/>
          <w:szCs w:val="68"/>
        </w:rPr>
        <w:t>Why is the NHS using video consultations as part of its COVID-19 response?</w:t>
      </w:r>
      <w:r w:rsidRPr="00564594">
        <w:rPr>
          <w:rFonts w:ascii="Arial" w:hAnsi="Arial" w:cs="Arial"/>
          <w:sz w:val="24"/>
          <w:szCs w:val="24"/>
        </w:rPr>
        <w:t xml:space="preserve"> </w:t>
      </w:r>
    </w:p>
    <w:p w:rsidR="004B2C29" w:rsidRPr="004B2C29" w:rsidRDefault="00564594" w:rsidP="004B2C29">
      <w:pPr>
        <w:pStyle w:val="ListParagraph"/>
        <w:numPr>
          <w:ilvl w:val="0"/>
          <w:numId w:val="2"/>
        </w:numPr>
        <w:spacing w:line="360" w:lineRule="auto"/>
        <w:rPr>
          <w:rFonts w:ascii="Arial" w:hAnsi="Arial" w:cs="Arial"/>
          <w:sz w:val="24"/>
          <w:szCs w:val="24"/>
        </w:rPr>
      </w:pPr>
      <w:r w:rsidRPr="004B2C29">
        <w:rPr>
          <w:rFonts w:ascii="Arial" w:hAnsi="Arial" w:cs="Arial"/>
          <w:sz w:val="24"/>
          <w:szCs w:val="24"/>
        </w:rPr>
        <w:t xml:space="preserve">Using video consultations supports with the NHS’ COVID-19 response by: </w:t>
      </w:r>
    </w:p>
    <w:p w:rsidR="004B2C29" w:rsidRPr="004B2C29" w:rsidRDefault="00564594" w:rsidP="004B2C29">
      <w:pPr>
        <w:pStyle w:val="ListParagraph"/>
        <w:numPr>
          <w:ilvl w:val="0"/>
          <w:numId w:val="2"/>
        </w:numPr>
        <w:spacing w:line="360" w:lineRule="auto"/>
        <w:rPr>
          <w:rFonts w:ascii="Arial" w:hAnsi="Arial" w:cs="Arial"/>
          <w:sz w:val="24"/>
          <w:szCs w:val="24"/>
        </w:rPr>
      </w:pPr>
      <w:r w:rsidRPr="004B2C29">
        <w:rPr>
          <w:rFonts w:ascii="Arial" w:hAnsi="Arial" w:cs="Arial"/>
          <w:sz w:val="24"/>
          <w:szCs w:val="24"/>
        </w:rPr>
        <w:t>Preventing the transmission of the disease, by reducing the need for phy</w:t>
      </w:r>
      <w:r w:rsidR="004B2C29" w:rsidRPr="004B2C29">
        <w:rPr>
          <w:rFonts w:ascii="Arial" w:hAnsi="Arial" w:cs="Arial"/>
          <w:sz w:val="24"/>
          <w:szCs w:val="24"/>
        </w:rPr>
        <w:t xml:space="preserve">sical attendance at NHS sites </w:t>
      </w:r>
    </w:p>
    <w:p w:rsidR="004B2C29" w:rsidRPr="004B2C29" w:rsidRDefault="00564594" w:rsidP="004B2C29">
      <w:pPr>
        <w:pStyle w:val="ListParagraph"/>
        <w:numPr>
          <w:ilvl w:val="0"/>
          <w:numId w:val="2"/>
        </w:numPr>
        <w:spacing w:line="360" w:lineRule="auto"/>
        <w:rPr>
          <w:rFonts w:ascii="Arial" w:hAnsi="Arial" w:cs="Arial"/>
          <w:sz w:val="24"/>
          <w:szCs w:val="24"/>
        </w:rPr>
      </w:pPr>
      <w:r w:rsidRPr="004B2C29">
        <w:rPr>
          <w:rFonts w:ascii="Arial" w:hAnsi="Arial" w:cs="Arial"/>
          <w:sz w:val="24"/>
          <w:szCs w:val="24"/>
        </w:rPr>
        <w:t>Enabling clinicians to see patients who are unable to travel, this includes patients who are in at risk group</w:t>
      </w:r>
      <w:r w:rsidR="004B2C29" w:rsidRPr="004B2C29">
        <w:rPr>
          <w:rFonts w:ascii="Arial" w:hAnsi="Arial" w:cs="Arial"/>
          <w:sz w:val="24"/>
          <w:szCs w:val="24"/>
        </w:rPr>
        <w:t xml:space="preserve">s or who need to self-isolate </w:t>
      </w:r>
    </w:p>
    <w:p w:rsidR="004B2C29" w:rsidRPr="004B2C29" w:rsidRDefault="00564594" w:rsidP="004B2C29">
      <w:pPr>
        <w:pStyle w:val="ListParagraph"/>
        <w:numPr>
          <w:ilvl w:val="0"/>
          <w:numId w:val="2"/>
        </w:numPr>
        <w:spacing w:line="360" w:lineRule="auto"/>
        <w:rPr>
          <w:rFonts w:ascii="Arial" w:hAnsi="Arial" w:cs="Arial"/>
          <w:sz w:val="24"/>
          <w:szCs w:val="24"/>
        </w:rPr>
      </w:pPr>
      <w:r w:rsidRPr="004B2C29">
        <w:rPr>
          <w:rFonts w:ascii="Arial" w:hAnsi="Arial" w:cs="Arial"/>
          <w:sz w:val="24"/>
          <w:szCs w:val="24"/>
        </w:rPr>
        <w:t xml:space="preserve">Enabling clinicians to work from home, this includes staff in at risk groups, those who are self-isolating or those who are experiencing travel difficulties. </w:t>
      </w:r>
    </w:p>
    <w:p w:rsidR="00D11815" w:rsidRDefault="00D11815">
      <w:pPr>
        <w:rPr>
          <w:rFonts w:ascii="Arial" w:hAnsi="Arial" w:cs="Arial"/>
          <w:b/>
          <w:color w:val="0070C0"/>
          <w:sz w:val="36"/>
          <w:szCs w:val="68"/>
        </w:rPr>
      </w:pPr>
      <w:r>
        <w:rPr>
          <w:rFonts w:ascii="Arial" w:hAnsi="Arial" w:cs="Arial"/>
          <w:b/>
          <w:color w:val="0070C0"/>
          <w:sz w:val="36"/>
          <w:szCs w:val="68"/>
        </w:rPr>
        <w:br w:type="page"/>
      </w:r>
    </w:p>
    <w:p w:rsidR="004B2C29" w:rsidRPr="004B2C29" w:rsidRDefault="00564594" w:rsidP="004B2C29">
      <w:pPr>
        <w:spacing w:line="240" w:lineRule="auto"/>
        <w:rPr>
          <w:rFonts w:ascii="Arial" w:hAnsi="Arial" w:cs="Arial"/>
          <w:b/>
          <w:color w:val="0070C0"/>
          <w:sz w:val="36"/>
          <w:szCs w:val="68"/>
        </w:rPr>
      </w:pPr>
      <w:r w:rsidRPr="004B2C29">
        <w:rPr>
          <w:rFonts w:ascii="Arial" w:hAnsi="Arial" w:cs="Arial"/>
          <w:b/>
          <w:color w:val="0070C0"/>
          <w:sz w:val="36"/>
          <w:szCs w:val="68"/>
        </w:rPr>
        <w:lastRenderedPageBreak/>
        <w:t xml:space="preserve">I have been offered a face-to-face appointment but do not want to come in because of COVID-19. What should I do? </w:t>
      </w:r>
    </w:p>
    <w:p w:rsidR="004B2C29" w:rsidRDefault="00564594" w:rsidP="003E5F7F">
      <w:pPr>
        <w:spacing w:line="360" w:lineRule="auto"/>
        <w:rPr>
          <w:rFonts w:ascii="Arial" w:hAnsi="Arial" w:cs="Arial"/>
          <w:sz w:val="24"/>
          <w:szCs w:val="24"/>
        </w:rPr>
      </w:pPr>
      <w:r w:rsidRPr="00564594">
        <w:rPr>
          <w:rFonts w:ascii="Arial" w:hAnsi="Arial" w:cs="Arial"/>
          <w:sz w:val="24"/>
          <w:szCs w:val="24"/>
        </w:rPr>
        <w:t>Some face-to-face appointments will be necessary over this period. The decision on whether an appointment will take place face-to-face, on video or by telephone will be taken by an expert clinician based on your individual care needs.</w:t>
      </w:r>
    </w:p>
    <w:p w:rsidR="004B2C29" w:rsidRDefault="00564594" w:rsidP="003E5F7F">
      <w:pPr>
        <w:spacing w:line="360" w:lineRule="auto"/>
        <w:rPr>
          <w:rFonts w:ascii="Arial" w:hAnsi="Arial" w:cs="Arial"/>
          <w:sz w:val="24"/>
          <w:szCs w:val="24"/>
        </w:rPr>
      </w:pPr>
      <w:r w:rsidRPr="00564594">
        <w:rPr>
          <w:rFonts w:ascii="Arial" w:hAnsi="Arial" w:cs="Arial"/>
          <w:sz w:val="24"/>
          <w:szCs w:val="24"/>
        </w:rPr>
        <w:t xml:space="preserve">If you are worried about attending a face-to-face appointment, please contact your provider, who may be able to offer you an appointment either by telephone or video instead. </w:t>
      </w:r>
    </w:p>
    <w:p w:rsidR="004B2C29" w:rsidRDefault="00564594" w:rsidP="003E5F7F">
      <w:pPr>
        <w:spacing w:line="360" w:lineRule="auto"/>
        <w:rPr>
          <w:rFonts w:ascii="Arial" w:hAnsi="Arial" w:cs="Arial"/>
          <w:sz w:val="24"/>
          <w:szCs w:val="24"/>
        </w:rPr>
      </w:pPr>
      <w:r w:rsidRPr="00564594">
        <w:rPr>
          <w:rFonts w:ascii="Arial" w:hAnsi="Arial" w:cs="Arial"/>
          <w:sz w:val="24"/>
          <w:szCs w:val="24"/>
        </w:rPr>
        <w:t xml:space="preserve">If you think you have COVID-19 you should cancel your appointment and make sure you are following official advice on the NHS website. </w:t>
      </w:r>
    </w:p>
    <w:p w:rsidR="004B2C29" w:rsidRDefault="00564594" w:rsidP="003E5F7F">
      <w:pPr>
        <w:spacing w:line="360" w:lineRule="auto"/>
        <w:rPr>
          <w:rFonts w:ascii="Arial" w:hAnsi="Arial" w:cs="Arial"/>
          <w:sz w:val="24"/>
          <w:szCs w:val="24"/>
        </w:rPr>
      </w:pPr>
      <w:r w:rsidRPr="00564594">
        <w:rPr>
          <w:rFonts w:ascii="Arial" w:hAnsi="Arial" w:cs="Arial"/>
          <w:sz w:val="24"/>
          <w:szCs w:val="24"/>
        </w:rPr>
        <w:t xml:space="preserve">It is important that you let us know if you need to cancel your appointment, so that we can use the time to care for other patients. </w:t>
      </w:r>
    </w:p>
    <w:p w:rsidR="004B2C29" w:rsidRPr="004B2C29" w:rsidRDefault="00564594" w:rsidP="004B2C29">
      <w:pPr>
        <w:spacing w:line="240" w:lineRule="auto"/>
        <w:rPr>
          <w:rFonts w:ascii="Arial" w:hAnsi="Arial" w:cs="Arial"/>
          <w:b/>
          <w:color w:val="0070C0"/>
          <w:sz w:val="36"/>
          <w:szCs w:val="68"/>
        </w:rPr>
      </w:pPr>
      <w:r w:rsidRPr="004B2C29">
        <w:rPr>
          <w:rFonts w:ascii="Arial" w:hAnsi="Arial" w:cs="Arial"/>
          <w:b/>
          <w:color w:val="0070C0"/>
          <w:sz w:val="36"/>
          <w:szCs w:val="68"/>
        </w:rPr>
        <w:t xml:space="preserve">Are video consultations right for me? </w:t>
      </w:r>
    </w:p>
    <w:p w:rsidR="003A24CD" w:rsidRDefault="00564594" w:rsidP="003A24CD">
      <w:pPr>
        <w:spacing w:line="360" w:lineRule="auto"/>
        <w:rPr>
          <w:rFonts w:ascii="Arial" w:hAnsi="Arial" w:cs="Arial"/>
          <w:sz w:val="24"/>
          <w:szCs w:val="24"/>
        </w:rPr>
      </w:pPr>
      <w:r w:rsidRPr="00564594">
        <w:rPr>
          <w:rFonts w:ascii="Arial" w:hAnsi="Arial" w:cs="Arial"/>
          <w:sz w:val="24"/>
          <w:szCs w:val="24"/>
        </w:rPr>
        <w:t xml:space="preserve">Video consultations are suitable for many patients who do not need a physical examination and who are able to </w:t>
      </w:r>
      <w:r w:rsidRPr="00564594">
        <w:rPr>
          <w:rFonts w:ascii="Arial" w:hAnsi="Arial" w:cs="Arial"/>
          <w:sz w:val="24"/>
          <w:szCs w:val="24"/>
        </w:rPr>
        <w:t>communicate via video. Your clinician will only invite you to a video consultation if they believe it is right for you</w:t>
      </w:r>
      <w:r w:rsidR="004B2C29">
        <w:rPr>
          <w:rFonts w:ascii="Arial" w:hAnsi="Arial" w:cs="Arial"/>
          <w:sz w:val="24"/>
          <w:szCs w:val="24"/>
        </w:rPr>
        <w:t xml:space="preserve">, and </w:t>
      </w:r>
      <w:r w:rsidR="003A24CD">
        <w:rPr>
          <w:rFonts w:ascii="Arial" w:hAnsi="Arial" w:cs="Arial"/>
          <w:sz w:val="24"/>
          <w:szCs w:val="24"/>
        </w:rPr>
        <w:t xml:space="preserve">balanced against </w:t>
      </w:r>
      <w:r w:rsidR="004B2C29">
        <w:rPr>
          <w:rFonts w:ascii="Arial" w:hAnsi="Arial" w:cs="Arial"/>
          <w:sz w:val="24"/>
          <w:szCs w:val="24"/>
        </w:rPr>
        <w:t>the risks of Covid-19</w:t>
      </w:r>
      <w:r w:rsidRPr="00564594">
        <w:rPr>
          <w:rFonts w:ascii="Arial" w:hAnsi="Arial" w:cs="Arial"/>
          <w:sz w:val="24"/>
          <w:szCs w:val="24"/>
        </w:rPr>
        <w:t xml:space="preserve">. </w:t>
      </w:r>
    </w:p>
    <w:p w:rsidR="003A24CD" w:rsidRDefault="003A24CD" w:rsidP="003A24CD">
      <w:pPr>
        <w:spacing w:line="360" w:lineRule="auto"/>
        <w:rPr>
          <w:rFonts w:ascii="Arial" w:hAnsi="Arial" w:cs="Arial"/>
          <w:sz w:val="24"/>
          <w:szCs w:val="24"/>
        </w:rPr>
      </w:pPr>
      <w:r w:rsidRPr="00564594">
        <w:rPr>
          <w:rFonts w:ascii="Arial" w:hAnsi="Arial" w:cs="Arial"/>
          <w:sz w:val="24"/>
          <w:szCs w:val="24"/>
        </w:rPr>
        <w:t>You do not have to accept th</w:t>
      </w:r>
      <w:r>
        <w:rPr>
          <w:rFonts w:ascii="Arial" w:hAnsi="Arial" w:cs="Arial"/>
          <w:sz w:val="24"/>
          <w:szCs w:val="24"/>
        </w:rPr>
        <w:t xml:space="preserve">e offer of a video consultation. A </w:t>
      </w:r>
      <w:r w:rsidRPr="00564594">
        <w:rPr>
          <w:rFonts w:ascii="Arial" w:hAnsi="Arial" w:cs="Arial"/>
          <w:sz w:val="24"/>
          <w:szCs w:val="24"/>
        </w:rPr>
        <w:t xml:space="preserve">telephone </w:t>
      </w:r>
      <w:r>
        <w:rPr>
          <w:rFonts w:ascii="Arial" w:hAnsi="Arial" w:cs="Arial"/>
          <w:sz w:val="24"/>
          <w:szCs w:val="24"/>
        </w:rPr>
        <w:t xml:space="preserve">appointment may be the alternative during the </w:t>
      </w:r>
      <w:proofErr w:type="spellStart"/>
      <w:r>
        <w:rPr>
          <w:rFonts w:ascii="Arial" w:hAnsi="Arial" w:cs="Arial"/>
          <w:sz w:val="24"/>
          <w:szCs w:val="24"/>
        </w:rPr>
        <w:t>Covid</w:t>
      </w:r>
      <w:proofErr w:type="spellEnd"/>
      <w:r>
        <w:rPr>
          <w:rFonts w:ascii="Arial" w:hAnsi="Arial" w:cs="Arial"/>
          <w:sz w:val="24"/>
          <w:szCs w:val="24"/>
        </w:rPr>
        <w:t xml:space="preserve"> period as f</w:t>
      </w:r>
      <w:r w:rsidRPr="00564594">
        <w:rPr>
          <w:rFonts w:ascii="Arial" w:hAnsi="Arial" w:cs="Arial"/>
          <w:sz w:val="24"/>
          <w:szCs w:val="24"/>
        </w:rPr>
        <w:t>ace-to-face appointment</w:t>
      </w:r>
      <w:r>
        <w:rPr>
          <w:rFonts w:ascii="Arial" w:hAnsi="Arial" w:cs="Arial"/>
          <w:sz w:val="24"/>
          <w:szCs w:val="24"/>
        </w:rPr>
        <w:t>s are being minimised for reasons of social distancing.</w:t>
      </w:r>
    </w:p>
    <w:p w:rsidR="004B2C29" w:rsidRDefault="00564594" w:rsidP="003E5F7F">
      <w:pPr>
        <w:spacing w:line="360" w:lineRule="auto"/>
        <w:rPr>
          <w:rFonts w:ascii="Arial" w:hAnsi="Arial" w:cs="Arial"/>
          <w:sz w:val="24"/>
          <w:szCs w:val="24"/>
        </w:rPr>
      </w:pPr>
      <w:r w:rsidRPr="00564594">
        <w:rPr>
          <w:rFonts w:ascii="Arial" w:hAnsi="Arial" w:cs="Arial"/>
          <w:sz w:val="24"/>
          <w:szCs w:val="24"/>
        </w:rPr>
        <w:t xml:space="preserve">Your consent is vital. If at any time you feel that you would like to end the video consultation, you can advise your clinician that you would like to end the video call and </w:t>
      </w:r>
      <w:r w:rsidR="003A24CD">
        <w:rPr>
          <w:rFonts w:ascii="Arial" w:hAnsi="Arial" w:cs="Arial"/>
          <w:sz w:val="24"/>
          <w:szCs w:val="24"/>
        </w:rPr>
        <w:t>revert to a phone call or discuss if face-to-face is available</w:t>
      </w:r>
      <w:r w:rsidRPr="00564594">
        <w:rPr>
          <w:rFonts w:ascii="Arial" w:hAnsi="Arial" w:cs="Arial"/>
          <w:sz w:val="24"/>
          <w:szCs w:val="24"/>
        </w:rPr>
        <w:t xml:space="preserve">. </w:t>
      </w:r>
    </w:p>
    <w:p w:rsidR="004B2C29" w:rsidRPr="004B2C29" w:rsidRDefault="00564594" w:rsidP="004B2C29">
      <w:pPr>
        <w:spacing w:line="240" w:lineRule="auto"/>
        <w:rPr>
          <w:rFonts w:ascii="Arial" w:hAnsi="Arial" w:cs="Arial"/>
          <w:b/>
          <w:color w:val="0070C0"/>
          <w:sz w:val="36"/>
          <w:szCs w:val="68"/>
        </w:rPr>
      </w:pPr>
      <w:r w:rsidRPr="004B2C29">
        <w:rPr>
          <w:rFonts w:ascii="Arial" w:hAnsi="Arial" w:cs="Arial"/>
          <w:b/>
          <w:color w:val="0070C0"/>
          <w:sz w:val="36"/>
          <w:szCs w:val="68"/>
        </w:rPr>
        <w:t xml:space="preserve">Can a family member, carer or friend join me for my video consultation? </w:t>
      </w:r>
    </w:p>
    <w:p w:rsidR="004B2C29" w:rsidRDefault="00564594" w:rsidP="003E5F7F">
      <w:pPr>
        <w:spacing w:line="360" w:lineRule="auto"/>
        <w:rPr>
          <w:rFonts w:ascii="Arial" w:hAnsi="Arial" w:cs="Arial"/>
          <w:sz w:val="24"/>
          <w:szCs w:val="24"/>
        </w:rPr>
      </w:pPr>
      <w:r w:rsidRPr="00564594">
        <w:rPr>
          <w:rFonts w:ascii="Arial" w:hAnsi="Arial" w:cs="Arial"/>
          <w:sz w:val="24"/>
          <w:szCs w:val="24"/>
        </w:rPr>
        <w:t xml:space="preserve">Yes. If they are in the same location as you, it is possible to have someone with you during your video consultation. You should let your clinician know if you have someone with you at the start of your appointment. </w:t>
      </w:r>
    </w:p>
    <w:p w:rsidR="004B2C29" w:rsidRDefault="00D11815" w:rsidP="003E5F7F">
      <w:pPr>
        <w:spacing w:line="360" w:lineRule="auto"/>
        <w:rPr>
          <w:rFonts w:ascii="Arial" w:hAnsi="Arial" w:cs="Arial"/>
          <w:sz w:val="24"/>
          <w:szCs w:val="24"/>
        </w:rPr>
      </w:pPr>
      <w:r>
        <w:rPr>
          <w:rFonts w:ascii="Arial" w:hAnsi="Arial" w:cs="Arial"/>
          <w:sz w:val="24"/>
          <w:szCs w:val="24"/>
        </w:rPr>
        <w:lastRenderedPageBreak/>
        <w:t>Our video platform</w:t>
      </w:r>
      <w:r w:rsidR="00564594" w:rsidRPr="00564594">
        <w:rPr>
          <w:rFonts w:ascii="Arial" w:hAnsi="Arial" w:cs="Arial"/>
          <w:sz w:val="24"/>
          <w:szCs w:val="24"/>
        </w:rPr>
        <w:t xml:space="preserve"> </w:t>
      </w:r>
      <w:r w:rsidR="003A24CD">
        <w:rPr>
          <w:rFonts w:ascii="Arial" w:hAnsi="Arial" w:cs="Arial"/>
          <w:sz w:val="24"/>
          <w:szCs w:val="24"/>
        </w:rPr>
        <w:t xml:space="preserve">also </w:t>
      </w:r>
      <w:r w:rsidR="00564594" w:rsidRPr="00564594">
        <w:rPr>
          <w:rFonts w:ascii="Arial" w:hAnsi="Arial" w:cs="Arial"/>
          <w:sz w:val="24"/>
          <w:szCs w:val="24"/>
        </w:rPr>
        <w:t>allow</w:t>
      </w:r>
      <w:r>
        <w:rPr>
          <w:rFonts w:ascii="Arial" w:hAnsi="Arial" w:cs="Arial"/>
          <w:sz w:val="24"/>
          <w:szCs w:val="24"/>
        </w:rPr>
        <w:t>s</w:t>
      </w:r>
      <w:r w:rsidR="00564594" w:rsidRPr="00564594">
        <w:rPr>
          <w:rFonts w:ascii="Arial" w:hAnsi="Arial" w:cs="Arial"/>
          <w:sz w:val="24"/>
          <w:szCs w:val="24"/>
        </w:rPr>
        <w:t xml:space="preserve"> multiple users to dial into the same consultation, even if they are not in the same location</w:t>
      </w:r>
      <w:r>
        <w:rPr>
          <w:rFonts w:ascii="Arial" w:hAnsi="Arial" w:cs="Arial"/>
          <w:sz w:val="24"/>
          <w:szCs w:val="24"/>
        </w:rPr>
        <w:t>, where required, all controlled by the clinician</w:t>
      </w:r>
      <w:r w:rsidR="00564594" w:rsidRPr="00564594">
        <w:rPr>
          <w:rFonts w:ascii="Arial" w:hAnsi="Arial" w:cs="Arial"/>
          <w:sz w:val="24"/>
          <w:szCs w:val="24"/>
        </w:rPr>
        <w:t xml:space="preserve">. If you would like to invite a family member, carer, </w:t>
      </w:r>
      <w:r w:rsidR="003A24CD">
        <w:rPr>
          <w:rFonts w:ascii="Arial" w:hAnsi="Arial" w:cs="Arial"/>
          <w:sz w:val="24"/>
          <w:szCs w:val="24"/>
        </w:rPr>
        <w:t xml:space="preserve">or </w:t>
      </w:r>
      <w:r w:rsidR="00564594" w:rsidRPr="00564594">
        <w:rPr>
          <w:rFonts w:ascii="Arial" w:hAnsi="Arial" w:cs="Arial"/>
          <w:sz w:val="24"/>
          <w:szCs w:val="24"/>
        </w:rPr>
        <w:t xml:space="preserve">friend you can either: </w:t>
      </w:r>
    </w:p>
    <w:p w:rsidR="004B2C29" w:rsidRPr="004B2C29" w:rsidRDefault="00564594" w:rsidP="004B2C29">
      <w:pPr>
        <w:pStyle w:val="ListParagraph"/>
        <w:numPr>
          <w:ilvl w:val="0"/>
          <w:numId w:val="3"/>
        </w:numPr>
        <w:spacing w:line="360" w:lineRule="auto"/>
        <w:rPr>
          <w:rFonts w:ascii="Arial" w:hAnsi="Arial" w:cs="Arial"/>
          <w:sz w:val="24"/>
          <w:szCs w:val="24"/>
        </w:rPr>
      </w:pPr>
      <w:proofErr w:type="gramStart"/>
      <w:r w:rsidRPr="004B2C29">
        <w:rPr>
          <w:rFonts w:ascii="Arial" w:hAnsi="Arial" w:cs="Arial"/>
          <w:sz w:val="24"/>
          <w:szCs w:val="24"/>
        </w:rPr>
        <w:t>share</w:t>
      </w:r>
      <w:proofErr w:type="gramEnd"/>
      <w:r w:rsidRPr="004B2C29">
        <w:rPr>
          <w:rFonts w:ascii="Arial" w:hAnsi="Arial" w:cs="Arial"/>
          <w:sz w:val="24"/>
          <w:szCs w:val="24"/>
        </w:rPr>
        <w:t xml:space="preserve"> your appointment link with the individual(s) in advance so they can join the waiting area from another location at the time of your appointment. You will need to ask your clinician to invite them to join the consultation at the start of your appointment. </w:t>
      </w:r>
    </w:p>
    <w:p w:rsidR="004B2C29" w:rsidRPr="004B2C29" w:rsidRDefault="00564594" w:rsidP="004B2C29">
      <w:pPr>
        <w:pStyle w:val="ListParagraph"/>
        <w:numPr>
          <w:ilvl w:val="0"/>
          <w:numId w:val="3"/>
        </w:numPr>
        <w:spacing w:line="360" w:lineRule="auto"/>
        <w:rPr>
          <w:rFonts w:ascii="Arial" w:hAnsi="Arial" w:cs="Arial"/>
          <w:sz w:val="24"/>
          <w:szCs w:val="24"/>
        </w:rPr>
      </w:pPr>
      <w:proofErr w:type="gramStart"/>
      <w:r w:rsidRPr="004B2C29">
        <w:rPr>
          <w:rFonts w:ascii="Arial" w:hAnsi="Arial" w:cs="Arial"/>
          <w:sz w:val="24"/>
          <w:szCs w:val="24"/>
        </w:rPr>
        <w:t>give</w:t>
      </w:r>
      <w:proofErr w:type="gramEnd"/>
      <w:r w:rsidRPr="004B2C29">
        <w:rPr>
          <w:rFonts w:ascii="Arial" w:hAnsi="Arial" w:cs="Arial"/>
          <w:sz w:val="24"/>
          <w:szCs w:val="24"/>
        </w:rPr>
        <w:t xml:space="preserve"> your clinician the individual’s email address or mobile phone number during your appointment and the clinician will send them an instant message, with a link enabling them to join your appointment. </w:t>
      </w:r>
    </w:p>
    <w:p w:rsidR="004B2C29" w:rsidRPr="004B2C29" w:rsidRDefault="00564594" w:rsidP="004B2C29">
      <w:pPr>
        <w:spacing w:line="240" w:lineRule="auto"/>
        <w:rPr>
          <w:rFonts w:ascii="Arial" w:hAnsi="Arial" w:cs="Arial"/>
          <w:b/>
          <w:color w:val="0070C0"/>
          <w:sz w:val="36"/>
          <w:szCs w:val="68"/>
        </w:rPr>
      </w:pPr>
      <w:r w:rsidRPr="004B2C29">
        <w:rPr>
          <w:rFonts w:ascii="Arial" w:hAnsi="Arial" w:cs="Arial"/>
          <w:b/>
          <w:color w:val="0070C0"/>
          <w:sz w:val="36"/>
          <w:szCs w:val="68"/>
        </w:rPr>
        <w:t xml:space="preserve">What equipment do I need for a video consultation? </w:t>
      </w:r>
    </w:p>
    <w:p w:rsidR="004B2C29" w:rsidRDefault="00564594" w:rsidP="003E5F7F">
      <w:pPr>
        <w:spacing w:line="360" w:lineRule="auto"/>
        <w:rPr>
          <w:rFonts w:ascii="Arial" w:hAnsi="Arial" w:cs="Arial"/>
          <w:sz w:val="24"/>
          <w:szCs w:val="24"/>
        </w:rPr>
      </w:pPr>
      <w:r w:rsidRPr="00564594">
        <w:rPr>
          <w:rFonts w:ascii="Arial" w:hAnsi="Arial" w:cs="Arial"/>
          <w:sz w:val="24"/>
          <w:szCs w:val="24"/>
        </w:rPr>
        <w:t>You can access your video consultation on a smartphone, tablet or laptop/computer. You can use your device’s inbuilt microphone and camera, but some people find they get better call quality using an external headset and web camera. You will need to be connected to the internet through Wi-Fi, 3G</w:t>
      </w:r>
      <w:r w:rsidR="004B2C29">
        <w:rPr>
          <w:rFonts w:ascii="Arial" w:hAnsi="Arial" w:cs="Arial"/>
          <w:sz w:val="24"/>
          <w:szCs w:val="24"/>
        </w:rPr>
        <w:t xml:space="preserve">, 4G or an </w:t>
      </w:r>
      <w:proofErr w:type="spellStart"/>
      <w:r w:rsidR="004B2C29">
        <w:rPr>
          <w:rFonts w:ascii="Arial" w:hAnsi="Arial" w:cs="Arial"/>
          <w:sz w:val="24"/>
          <w:szCs w:val="24"/>
        </w:rPr>
        <w:t>ethernet</w:t>
      </w:r>
      <w:proofErr w:type="spellEnd"/>
      <w:r w:rsidR="004B2C29">
        <w:rPr>
          <w:rFonts w:ascii="Arial" w:hAnsi="Arial" w:cs="Arial"/>
          <w:sz w:val="24"/>
          <w:szCs w:val="24"/>
        </w:rPr>
        <w:t xml:space="preserve"> connection.</w:t>
      </w:r>
    </w:p>
    <w:p w:rsidR="004B2C29" w:rsidRDefault="00564594" w:rsidP="00D11815">
      <w:pPr>
        <w:spacing w:line="360" w:lineRule="auto"/>
        <w:rPr>
          <w:rFonts w:ascii="Arial" w:hAnsi="Arial" w:cs="Arial"/>
          <w:sz w:val="24"/>
          <w:szCs w:val="24"/>
        </w:rPr>
      </w:pPr>
      <w:r w:rsidRPr="00564594">
        <w:rPr>
          <w:rFonts w:ascii="Arial" w:hAnsi="Arial" w:cs="Arial"/>
          <w:sz w:val="24"/>
          <w:szCs w:val="24"/>
        </w:rPr>
        <w:t>It is a good idea to test your equipment before your appointment. You can do so by completing a ‘test call’ through our website</w:t>
      </w:r>
      <w:r w:rsidR="00D11815">
        <w:rPr>
          <w:rFonts w:ascii="Arial" w:hAnsi="Arial" w:cs="Arial"/>
          <w:sz w:val="24"/>
          <w:szCs w:val="24"/>
        </w:rPr>
        <w:t xml:space="preserve"> link </w:t>
      </w:r>
      <w:hyperlink r:id="rId7" w:history="1">
        <w:r w:rsidR="00D11815" w:rsidRPr="00D33700">
          <w:rPr>
            <w:rStyle w:val="Hyperlink"/>
            <w:rFonts w:ascii="Arial" w:hAnsi="Arial" w:cs="Arial"/>
            <w:sz w:val="24"/>
            <w:szCs w:val="24"/>
          </w:rPr>
          <w:t>http://www.bedfordshirehospitals.nhs.uk/video-clinic/</w:t>
        </w:r>
      </w:hyperlink>
      <w:r w:rsidR="00D11815">
        <w:rPr>
          <w:rFonts w:ascii="Arial" w:hAnsi="Arial" w:cs="Arial"/>
          <w:sz w:val="24"/>
          <w:szCs w:val="24"/>
        </w:rPr>
        <w:t>.</w:t>
      </w:r>
      <w:r w:rsidRPr="00564594">
        <w:rPr>
          <w:rFonts w:ascii="Arial" w:hAnsi="Arial" w:cs="Arial"/>
          <w:sz w:val="24"/>
          <w:szCs w:val="24"/>
        </w:rPr>
        <w:t xml:space="preserve"> </w:t>
      </w:r>
    </w:p>
    <w:p w:rsidR="004B2C29" w:rsidRPr="004B2C29" w:rsidRDefault="00564594" w:rsidP="004B2C29">
      <w:pPr>
        <w:spacing w:line="240" w:lineRule="auto"/>
        <w:rPr>
          <w:rFonts w:ascii="Arial" w:hAnsi="Arial" w:cs="Arial"/>
          <w:b/>
          <w:color w:val="0070C0"/>
          <w:sz w:val="36"/>
          <w:szCs w:val="68"/>
        </w:rPr>
      </w:pPr>
      <w:r w:rsidRPr="004B2C29">
        <w:rPr>
          <w:rFonts w:ascii="Arial" w:hAnsi="Arial" w:cs="Arial"/>
          <w:b/>
          <w:color w:val="0070C0"/>
          <w:sz w:val="36"/>
          <w:szCs w:val="68"/>
        </w:rPr>
        <w:t xml:space="preserve">Will I need to download anything? </w:t>
      </w:r>
    </w:p>
    <w:p w:rsidR="004B2C29" w:rsidRDefault="00564594" w:rsidP="003E5F7F">
      <w:pPr>
        <w:spacing w:line="360" w:lineRule="auto"/>
        <w:rPr>
          <w:rFonts w:ascii="Arial" w:hAnsi="Arial" w:cs="Arial"/>
          <w:sz w:val="24"/>
          <w:szCs w:val="24"/>
        </w:rPr>
      </w:pPr>
      <w:r w:rsidRPr="00564594">
        <w:rPr>
          <w:rFonts w:ascii="Arial" w:hAnsi="Arial" w:cs="Arial"/>
          <w:sz w:val="24"/>
          <w:szCs w:val="24"/>
        </w:rPr>
        <w:t xml:space="preserve">The platform is </w:t>
      </w:r>
      <w:r w:rsidR="002C7D16">
        <w:rPr>
          <w:rFonts w:ascii="Arial" w:hAnsi="Arial" w:cs="Arial"/>
          <w:sz w:val="24"/>
          <w:szCs w:val="24"/>
        </w:rPr>
        <w:t xml:space="preserve">called </w:t>
      </w:r>
      <w:r w:rsidR="002C7D16" w:rsidRPr="002C7D16">
        <w:rPr>
          <w:rFonts w:ascii="Arial" w:hAnsi="Arial" w:cs="Arial"/>
          <w:color w:val="0070C0"/>
          <w:sz w:val="24"/>
          <w:szCs w:val="24"/>
          <w:u w:val="single"/>
        </w:rPr>
        <w:t>Attend Anywhere</w:t>
      </w:r>
      <w:r w:rsidR="002C7D16" w:rsidRPr="002C7D16">
        <w:rPr>
          <w:rFonts w:ascii="Arial" w:hAnsi="Arial" w:cs="Arial"/>
          <w:color w:val="0070C0"/>
          <w:sz w:val="24"/>
          <w:szCs w:val="24"/>
        </w:rPr>
        <w:t xml:space="preserve"> </w:t>
      </w:r>
      <w:r w:rsidR="002C7D16" w:rsidRPr="002C7D16">
        <w:rPr>
          <w:rFonts w:ascii="Arial" w:hAnsi="Arial" w:cs="Arial"/>
          <w:sz w:val="24"/>
          <w:szCs w:val="24"/>
        </w:rPr>
        <w:t xml:space="preserve">and is </w:t>
      </w:r>
      <w:r w:rsidRPr="00564594">
        <w:rPr>
          <w:rFonts w:ascii="Arial" w:hAnsi="Arial" w:cs="Arial"/>
          <w:sz w:val="24"/>
          <w:szCs w:val="24"/>
        </w:rPr>
        <w:t xml:space="preserve">accessed via a web browser and does not require any applications to be downloaded. You can use either </w:t>
      </w:r>
      <w:r w:rsidRPr="004B2C29">
        <w:rPr>
          <w:rFonts w:ascii="Arial" w:hAnsi="Arial" w:cs="Arial"/>
          <w:color w:val="0070C0"/>
          <w:sz w:val="24"/>
          <w:szCs w:val="24"/>
          <w:u w:val="single"/>
        </w:rPr>
        <w:t xml:space="preserve">Google Chrome </w:t>
      </w:r>
      <w:r w:rsidRPr="00564594">
        <w:rPr>
          <w:rFonts w:ascii="Arial" w:hAnsi="Arial" w:cs="Arial"/>
          <w:sz w:val="24"/>
          <w:szCs w:val="24"/>
        </w:rPr>
        <w:t xml:space="preserve">(for PC/Mac/Android devices) or </w:t>
      </w:r>
      <w:r w:rsidRPr="004B2C29">
        <w:rPr>
          <w:rFonts w:ascii="Arial" w:hAnsi="Arial" w:cs="Arial"/>
          <w:color w:val="0070C0"/>
          <w:sz w:val="24"/>
          <w:szCs w:val="24"/>
          <w:u w:val="single"/>
        </w:rPr>
        <w:t>Safari</w:t>
      </w:r>
      <w:r w:rsidRPr="00564594">
        <w:rPr>
          <w:rFonts w:ascii="Arial" w:hAnsi="Arial" w:cs="Arial"/>
          <w:sz w:val="24"/>
          <w:szCs w:val="24"/>
        </w:rPr>
        <w:t xml:space="preserve"> (for iOS devices and Macs). </w:t>
      </w:r>
    </w:p>
    <w:p w:rsidR="00D11815" w:rsidRPr="00D11815" w:rsidRDefault="00564594" w:rsidP="00D11815">
      <w:pPr>
        <w:spacing w:line="240" w:lineRule="auto"/>
        <w:rPr>
          <w:rFonts w:ascii="Arial" w:hAnsi="Arial" w:cs="Arial"/>
          <w:b/>
          <w:color w:val="0070C0"/>
          <w:sz w:val="36"/>
          <w:szCs w:val="68"/>
        </w:rPr>
      </w:pPr>
      <w:r w:rsidRPr="00D11815">
        <w:rPr>
          <w:rFonts w:ascii="Arial" w:hAnsi="Arial" w:cs="Arial"/>
          <w:b/>
          <w:color w:val="0070C0"/>
          <w:sz w:val="36"/>
          <w:szCs w:val="68"/>
        </w:rPr>
        <w:t xml:space="preserve">What happens if I am late for my video consultation? </w:t>
      </w:r>
    </w:p>
    <w:p w:rsidR="00D11815" w:rsidRDefault="002C7D16" w:rsidP="003E5F7F">
      <w:pPr>
        <w:spacing w:line="360" w:lineRule="auto"/>
        <w:rPr>
          <w:rFonts w:ascii="Arial" w:hAnsi="Arial" w:cs="Arial"/>
          <w:sz w:val="24"/>
          <w:szCs w:val="24"/>
        </w:rPr>
      </w:pPr>
      <w:r>
        <w:rPr>
          <w:rFonts w:ascii="Arial" w:hAnsi="Arial" w:cs="Arial"/>
          <w:sz w:val="24"/>
          <w:szCs w:val="24"/>
        </w:rPr>
        <w:t xml:space="preserve">If you are late, you can </w:t>
      </w:r>
      <w:r w:rsidR="00B839C6">
        <w:rPr>
          <w:rFonts w:ascii="Arial" w:hAnsi="Arial" w:cs="Arial"/>
          <w:sz w:val="24"/>
          <w:szCs w:val="24"/>
        </w:rPr>
        <w:t xml:space="preserve">still enter the waiting room in case the clinician can still see you but they may not see that you are there.  </w:t>
      </w:r>
      <w:r>
        <w:rPr>
          <w:rFonts w:ascii="Arial" w:hAnsi="Arial" w:cs="Arial"/>
          <w:sz w:val="24"/>
          <w:szCs w:val="24"/>
        </w:rPr>
        <w:t xml:space="preserve">If you are unable to make contact with the clinician you should </w:t>
      </w:r>
      <w:r w:rsidR="00564594" w:rsidRPr="00564594">
        <w:rPr>
          <w:rFonts w:ascii="Arial" w:hAnsi="Arial" w:cs="Arial"/>
          <w:sz w:val="24"/>
          <w:szCs w:val="24"/>
        </w:rPr>
        <w:t xml:space="preserve">reschedule </w:t>
      </w:r>
      <w:r>
        <w:rPr>
          <w:rFonts w:ascii="Arial" w:hAnsi="Arial" w:cs="Arial"/>
          <w:sz w:val="24"/>
          <w:szCs w:val="24"/>
        </w:rPr>
        <w:t xml:space="preserve">your </w:t>
      </w:r>
      <w:r w:rsidR="00564594" w:rsidRPr="00564594">
        <w:rPr>
          <w:rFonts w:ascii="Arial" w:hAnsi="Arial" w:cs="Arial"/>
          <w:sz w:val="24"/>
          <w:szCs w:val="24"/>
        </w:rPr>
        <w:t xml:space="preserve">appointment </w:t>
      </w:r>
      <w:r>
        <w:rPr>
          <w:rFonts w:ascii="Arial" w:hAnsi="Arial" w:cs="Arial"/>
          <w:sz w:val="24"/>
          <w:szCs w:val="24"/>
        </w:rPr>
        <w:t>in the normal way, which should be set out in your appointment letter</w:t>
      </w:r>
      <w:r w:rsidR="00564594" w:rsidRPr="00564594">
        <w:rPr>
          <w:rFonts w:ascii="Arial" w:hAnsi="Arial" w:cs="Arial"/>
          <w:sz w:val="24"/>
          <w:szCs w:val="24"/>
        </w:rPr>
        <w:t xml:space="preserve">. </w:t>
      </w:r>
    </w:p>
    <w:p w:rsidR="00D11815" w:rsidRDefault="00D11815">
      <w:pPr>
        <w:rPr>
          <w:rFonts w:ascii="Arial" w:hAnsi="Arial" w:cs="Arial"/>
          <w:sz w:val="24"/>
          <w:szCs w:val="24"/>
        </w:rPr>
      </w:pPr>
      <w:r>
        <w:rPr>
          <w:rFonts w:ascii="Arial" w:hAnsi="Arial" w:cs="Arial"/>
          <w:sz w:val="24"/>
          <w:szCs w:val="24"/>
        </w:rPr>
        <w:br w:type="page"/>
      </w:r>
    </w:p>
    <w:p w:rsidR="00D11815" w:rsidRPr="00D11815" w:rsidRDefault="002C7D16" w:rsidP="003E5F7F">
      <w:pPr>
        <w:spacing w:line="360" w:lineRule="auto"/>
        <w:rPr>
          <w:rFonts w:ascii="Arial" w:hAnsi="Arial" w:cs="Arial"/>
          <w:b/>
          <w:color w:val="0070C0"/>
          <w:sz w:val="56"/>
          <w:szCs w:val="68"/>
        </w:rPr>
      </w:pPr>
      <w:r>
        <w:rPr>
          <w:rFonts w:ascii="Arial" w:hAnsi="Arial" w:cs="Arial"/>
          <w:b/>
          <w:color w:val="0070C0"/>
          <w:sz w:val="56"/>
          <w:szCs w:val="68"/>
        </w:rPr>
        <w:lastRenderedPageBreak/>
        <w:t>Attend Anywhere</w:t>
      </w:r>
      <w:r w:rsidR="00564594" w:rsidRPr="00D11815">
        <w:rPr>
          <w:rFonts w:ascii="Arial" w:hAnsi="Arial" w:cs="Arial"/>
          <w:b/>
          <w:color w:val="0070C0"/>
          <w:sz w:val="56"/>
          <w:szCs w:val="68"/>
        </w:rPr>
        <w:t xml:space="preserve"> FAQs </w:t>
      </w:r>
    </w:p>
    <w:p w:rsidR="00D11815" w:rsidRPr="00D11815" w:rsidRDefault="00564594" w:rsidP="00D11815">
      <w:pPr>
        <w:spacing w:line="240" w:lineRule="auto"/>
        <w:rPr>
          <w:rFonts w:ascii="Arial" w:hAnsi="Arial" w:cs="Arial"/>
          <w:b/>
          <w:color w:val="0070C0"/>
          <w:sz w:val="36"/>
          <w:szCs w:val="68"/>
        </w:rPr>
      </w:pPr>
      <w:r w:rsidRPr="00D11815">
        <w:rPr>
          <w:rFonts w:ascii="Arial" w:hAnsi="Arial" w:cs="Arial"/>
          <w:b/>
          <w:color w:val="0070C0"/>
          <w:sz w:val="36"/>
          <w:szCs w:val="68"/>
        </w:rPr>
        <w:t>How do I access my video consultation?</w:t>
      </w:r>
    </w:p>
    <w:p w:rsidR="00D11815" w:rsidRDefault="00D11815" w:rsidP="003E5F7F">
      <w:pPr>
        <w:spacing w:line="360" w:lineRule="auto"/>
        <w:rPr>
          <w:rFonts w:ascii="Arial" w:hAnsi="Arial" w:cs="Arial"/>
          <w:sz w:val="24"/>
          <w:szCs w:val="24"/>
        </w:rPr>
      </w:pPr>
      <w:r>
        <w:rPr>
          <w:rFonts w:ascii="Arial" w:hAnsi="Arial" w:cs="Arial"/>
          <w:sz w:val="24"/>
          <w:szCs w:val="24"/>
        </w:rPr>
        <w:t>P</w:t>
      </w:r>
      <w:r w:rsidR="00564594" w:rsidRPr="00564594">
        <w:rPr>
          <w:rFonts w:ascii="Arial" w:hAnsi="Arial" w:cs="Arial"/>
          <w:sz w:val="24"/>
          <w:szCs w:val="24"/>
        </w:rPr>
        <w:t xml:space="preserve">atients will be informed of their appointment, </w:t>
      </w:r>
      <w:r>
        <w:rPr>
          <w:rFonts w:ascii="Arial" w:hAnsi="Arial" w:cs="Arial"/>
          <w:sz w:val="24"/>
          <w:szCs w:val="24"/>
        </w:rPr>
        <w:t xml:space="preserve">usually </w:t>
      </w:r>
      <w:r w:rsidR="00564594" w:rsidRPr="00564594">
        <w:rPr>
          <w:rFonts w:ascii="Arial" w:hAnsi="Arial" w:cs="Arial"/>
          <w:sz w:val="24"/>
          <w:szCs w:val="24"/>
        </w:rPr>
        <w:t>by letter</w:t>
      </w:r>
      <w:r>
        <w:rPr>
          <w:rFonts w:ascii="Arial" w:hAnsi="Arial" w:cs="Arial"/>
          <w:sz w:val="24"/>
          <w:szCs w:val="24"/>
        </w:rPr>
        <w:t xml:space="preserve"> but in some cases</w:t>
      </w:r>
      <w:r w:rsidR="00564594" w:rsidRPr="00564594">
        <w:rPr>
          <w:rFonts w:ascii="Arial" w:hAnsi="Arial" w:cs="Arial"/>
          <w:sz w:val="24"/>
          <w:szCs w:val="24"/>
        </w:rPr>
        <w:t xml:space="preserve">, </w:t>
      </w:r>
      <w:r>
        <w:rPr>
          <w:rFonts w:ascii="Arial" w:hAnsi="Arial" w:cs="Arial"/>
          <w:sz w:val="24"/>
          <w:szCs w:val="24"/>
        </w:rPr>
        <w:t>by</w:t>
      </w:r>
      <w:r w:rsidR="00564594" w:rsidRPr="00564594">
        <w:rPr>
          <w:rFonts w:ascii="Arial" w:hAnsi="Arial" w:cs="Arial"/>
          <w:sz w:val="24"/>
          <w:szCs w:val="24"/>
        </w:rPr>
        <w:t xml:space="preserve"> email</w:t>
      </w:r>
      <w:r>
        <w:rPr>
          <w:rFonts w:ascii="Arial" w:hAnsi="Arial" w:cs="Arial"/>
          <w:sz w:val="24"/>
          <w:szCs w:val="24"/>
        </w:rPr>
        <w:t>, text or phone call.</w:t>
      </w:r>
    </w:p>
    <w:p w:rsidR="0073700E" w:rsidRDefault="00D11815" w:rsidP="003E5F7F">
      <w:pPr>
        <w:spacing w:line="360" w:lineRule="auto"/>
        <w:rPr>
          <w:rFonts w:ascii="Arial" w:hAnsi="Arial" w:cs="Arial"/>
          <w:sz w:val="24"/>
          <w:szCs w:val="24"/>
        </w:rPr>
      </w:pPr>
      <w:r>
        <w:rPr>
          <w:rFonts w:ascii="Arial" w:hAnsi="Arial" w:cs="Arial"/>
          <w:sz w:val="24"/>
          <w:szCs w:val="24"/>
        </w:rPr>
        <w:t xml:space="preserve">Patients will receive information on </w:t>
      </w:r>
      <w:r w:rsidR="00564594" w:rsidRPr="00564594">
        <w:rPr>
          <w:rFonts w:ascii="Arial" w:hAnsi="Arial" w:cs="Arial"/>
          <w:sz w:val="24"/>
          <w:szCs w:val="24"/>
        </w:rPr>
        <w:t xml:space="preserve">how </w:t>
      </w:r>
      <w:r>
        <w:rPr>
          <w:rFonts w:ascii="Arial" w:hAnsi="Arial" w:cs="Arial"/>
          <w:sz w:val="24"/>
          <w:szCs w:val="24"/>
        </w:rPr>
        <w:t>they can</w:t>
      </w:r>
      <w:r w:rsidR="00564594" w:rsidRPr="00564594">
        <w:rPr>
          <w:rFonts w:ascii="Arial" w:hAnsi="Arial" w:cs="Arial"/>
          <w:sz w:val="24"/>
          <w:szCs w:val="24"/>
        </w:rPr>
        <w:t xml:space="preserve"> access the platform</w:t>
      </w:r>
      <w:r w:rsidR="0073700E">
        <w:rPr>
          <w:rFonts w:ascii="Arial" w:hAnsi="Arial" w:cs="Arial"/>
          <w:sz w:val="24"/>
          <w:szCs w:val="24"/>
        </w:rPr>
        <w:t xml:space="preserve"> from </w:t>
      </w:r>
      <w:proofErr w:type="spellStart"/>
      <w:r w:rsidR="0073700E">
        <w:rPr>
          <w:rFonts w:ascii="Arial" w:hAnsi="Arial" w:cs="Arial"/>
          <w:sz w:val="24"/>
          <w:szCs w:val="24"/>
        </w:rPr>
        <w:t>from</w:t>
      </w:r>
      <w:proofErr w:type="spellEnd"/>
      <w:r w:rsidR="0073700E">
        <w:rPr>
          <w:rFonts w:ascii="Arial" w:hAnsi="Arial" w:cs="Arial"/>
          <w:sz w:val="24"/>
          <w:szCs w:val="24"/>
        </w:rPr>
        <w:t xml:space="preserve"> the Trust’s internet page using </w:t>
      </w:r>
      <w:r w:rsidR="00564594" w:rsidRPr="00564594">
        <w:rPr>
          <w:rFonts w:ascii="Arial" w:hAnsi="Arial" w:cs="Arial"/>
          <w:sz w:val="24"/>
          <w:szCs w:val="24"/>
        </w:rPr>
        <w:t xml:space="preserve">either Google Chrome (for PC/Mac/Android devices) or Safari (For iOS devices and Macs). </w:t>
      </w:r>
      <w:hyperlink r:id="rId8" w:history="1">
        <w:proofErr w:type="gramStart"/>
        <w:r w:rsidR="0073700E" w:rsidRPr="00D33700">
          <w:rPr>
            <w:rStyle w:val="Hyperlink"/>
            <w:rFonts w:ascii="Arial" w:hAnsi="Arial" w:cs="Arial"/>
            <w:sz w:val="24"/>
            <w:szCs w:val="24"/>
          </w:rPr>
          <w:t>http://www.bedfordshirehospitals.nhs.uk/video-clinic/</w:t>
        </w:r>
      </w:hyperlink>
      <w:r w:rsidR="0073700E">
        <w:rPr>
          <w:rFonts w:ascii="Arial" w:hAnsi="Arial" w:cs="Arial"/>
          <w:sz w:val="24"/>
          <w:szCs w:val="24"/>
        </w:rPr>
        <w:t xml:space="preserve"> from which they can select the virtual waiting room to enter.</w:t>
      </w:r>
      <w:proofErr w:type="gramEnd"/>
      <w:r w:rsidR="0073700E">
        <w:rPr>
          <w:rFonts w:ascii="Arial" w:hAnsi="Arial" w:cs="Arial"/>
          <w:sz w:val="24"/>
          <w:szCs w:val="24"/>
        </w:rPr>
        <w:t xml:space="preserve"> The virtual waiting room name will be described in their appointment information.</w:t>
      </w:r>
    </w:p>
    <w:p w:rsidR="0073700E" w:rsidRPr="003F5CE1" w:rsidRDefault="00564594" w:rsidP="003F5CE1">
      <w:pPr>
        <w:spacing w:line="240" w:lineRule="auto"/>
        <w:rPr>
          <w:rFonts w:ascii="Arial" w:hAnsi="Arial" w:cs="Arial"/>
          <w:b/>
          <w:color w:val="0070C0"/>
          <w:sz w:val="36"/>
          <w:szCs w:val="68"/>
        </w:rPr>
      </w:pPr>
      <w:r w:rsidRPr="003F5CE1">
        <w:rPr>
          <w:rFonts w:ascii="Arial" w:hAnsi="Arial" w:cs="Arial"/>
          <w:b/>
          <w:color w:val="0070C0"/>
          <w:sz w:val="36"/>
          <w:szCs w:val="68"/>
        </w:rPr>
        <w:t xml:space="preserve">How much data does a video call use? </w:t>
      </w:r>
    </w:p>
    <w:p w:rsidR="003F5CE1" w:rsidRDefault="00564594" w:rsidP="003E5F7F">
      <w:pPr>
        <w:spacing w:line="360" w:lineRule="auto"/>
        <w:rPr>
          <w:rFonts w:ascii="Arial" w:hAnsi="Arial" w:cs="Arial"/>
          <w:sz w:val="24"/>
          <w:szCs w:val="24"/>
        </w:rPr>
      </w:pPr>
      <w:r w:rsidRPr="00564594">
        <w:rPr>
          <w:rFonts w:ascii="Arial" w:hAnsi="Arial" w:cs="Arial"/>
          <w:sz w:val="24"/>
          <w:szCs w:val="24"/>
        </w:rPr>
        <w:t xml:space="preserve">Patients do not use any data whilst waiting for a clinician to join them on their call. A 20-minute video consultation uses about 230MB of data on a mobile device, and 450 MB on a PC or laptop. The exact amount will depend on the connection speed, and how many participants there are on the call. </w:t>
      </w:r>
    </w:p>
    <w:p w:rsidR="003F5CE1" w:rsidRPr="003F5CE1" w:rsidRDefault="00564594" w:rsidP="003F5CE1">
      <w:pPr>
        <w:spacing w:line="240" w:lineRule="auto"/>
        <w:rPr>
          <w:rFonts w:ascii="Arial" w:hAnsi="Arial" w:cs="Arial"/>
          <w:b/>
          <w:color w:val="0070C0"/>
          <w:sz w:val="36"/>
          <w:szCs w:val="68"/>
        </w:rPr>
      </w:pPr>
      <w:r w:rsidRPr="003F5CE1">
        <w:rPr>
          <w:rFonts w:ascii="Arial" w:hAnsi="Arial" w:cs="Arial"/>
          <w:b/>
          <w:color w:val="0070C0"/>
          <w:sz w:val="36"/>
          <w:szCs w:val="68"/>
        </w:rPr>
        <w:t xml:space="preserve">What happens if I lose connection during my video consultation? </w:t>
      </w:r>
    </w:p>
    <w:p w:rsidR="003F5CE1" w:rsidRDefault="003F5CE1" w:rsidP="003E5F7F">
      <w:pPr>
        <w:spacing w:line="360" w:lineRule="auto"/>
        <w:rPr>
          <w:rFonts w:ascii="Arial" w:hAnsi="Arial" w:cs="Arial"/>
          <w:sz w:val="24"/>
          <w:szCs w:val="24"/>
        </w:rPr>
      </w:pPr>
      <w:r>
        <w:rPr>
          <w:rFonts w:ascii="Arial" w:hAnsi="Arial" w:cs="Arial"/>
          <w:sz w:val="24"/>
          <w:szCs w:val="24"/>
        </w:rPr>
        <w:t xml:space="preserve">If you should lose connection, in the first instance see if you can still speak to the clinician – it may be that the video has disappeared but not the audio. You can </w:t>
      </w:r>
      <w:r w:rsidRPr="00564594">
        <w:rPr>
          <w:rFonts w:ascii="Arial" w:hAnsi="Arial" w:cs="Arial"/>
          <w:sz w:val="24"/>
          <w:szCs w:val="24"/>
        </w:rPr>
        <w:t>try clicking the “refresh” button and the consultation will be refreshed</w:t>
      </w:r>
      <w:r>
        <w:rPr>
          <w:rFonts w:ascii="Arial" w:hAnsi="Arial" w:cs="Arial"/>
          <w:sz w:val="24"/>
          <w:szCs w:val="24"/>
        </w:rPr>
        <w:t xml:space="preserve"> and often solves the problem</w:t>
      </w:r>
      <w:r w:rsidRPr="00564594">
        <w:rPr>
          <w:rFonts w:ascii="Arial" w:hAnsi="Arial" w:cs="Arial"/>
          <w:sz w:val="24"/>
          <w:szCs w:val="24"/>
        </w:rPr>
        <w:t xml:space="preserve">. </w:t>
      </w:r>
      <w:r>
        <w:rPr>
          <w:rFonts w:ascii="Arial" w:hAnsi="Arial" w:cs="Arial"/>
          <w:sz w:val="24"/>
          <w:szCs w:val="24"/>
        </w:rPr>
        <w:t xml:space="preserve">You may momentarily see a message saying that you have left the call but you will quickly be automatically reconnected so just wait for a minute. </w:t>
      </w:r>
      <w:r w:rsidRPr="00564594">
        <w:rPr>
          <w:rFonts w:ascii="Arial" w:hAnsi="Arial" w:cs="Arial"/>
          <w:sz w:val="24"/>
          <w:szCs w:val="24"/>
        </w:rPr>
        <w:t xml:space="preserve">You will not lose your place in the clinic. </w:t>
      </w:r>
      <w:r>
        <w:rPr>
          <w:rFonts w:ascii="Arial" w:hAnsi="Arial" w:cs="Arial"/>
          <w:sz w:val="24"/>
          <w:szCs w:val="24"/>
        </w:rPr>
        <w:t>Alternatively the clinician may tell you that they will refresh their screen.</w:t>
      </w:r>
    </w:p>
    <w:p w:rsidR="003F5CE1" w:rsidRDefault="003F5CE1" w:rsidP="003E5F7F">
      <w:pPr>
        <w:spacing w:line="360" w:lineRule="auto"/>
        <w:rPr>
          <w:rFonts w:ascii="Arial" w:hAnsi="Arial" w:cs="Arial"/>
          <w:sz w:val="24"/>
          <w:szCs w:val="24"/>
        </w:rPr>
      </w:pPr>
      <w:r w:rsidRPr="00564594">
        <w:rPr>
          <w:rFonts w:ascii="Arial" w:hAnsi="Arial" w:cs="Arial"/>
          <w:sz w:val="24"/>
          <w:szCs w:val="24"/>
        </w:rPr>
        <w:t>If the issue continues you may be asked to continue to an appoi</w:t>
      </w:r>
      <w:r>
        <w:rPr>
          <w:rFonts w:ascii="Arial" w:hAnsi="Arial" w:cs="Arial"/>
          <w:sz w:val="24"/>
          <w:szCs w:val="24"/>
        </w:rPr>
        <w:t xml:space="preserve">ntment on the telephone instead. Alternatively </w:t>
      </w:r>
      <w:r w:rsidR="00564594" w:rsidRPr="00564594">
        <w:rPr>
          <w:rFonts w:ascii="Arial" w:hAnsi="Arial" w:cs="Arial"/>
          <w:sz w:val="24"/>
          <w:szCs w:val="24"/>
        </w:rPr>
        <w:t xml:space="preserve">an alternative appointment can be arranged. </w:t>
      </w:r>
    </w:p>
    <w:p w:rsidR="003F5CE1" w:rsidRDefault="003F5CE1">
      <w:pPr>
        <w:rPr>
          <w:rFonts w:ascii="Arial" w:hAnsi="Arial" w:cs="Arial"/>
          <w:b/>
          <w:color w:val="0070C0"/>
          <w:sz w:val="36"/>
          <w:szCs w:val="68"/>
        </w:rPr>
      </w:pPr>
      <w:r>
        <w:rPr>
          <w:rFonts w:ascii="Arial" w:hAnsi="Arial" w:cs="Arial"/>
          <w:b/>
          <w:color w:val="0070C0"/>
          <w:sz w:val="36"/>
          <w:szCs w:val="68"/>
        </w:rPr>
        <w:br w:type="page"/>
      </w:r>
    </w:p>
    <w:p w:rsidR="003F5CE1" w:rsidRPr="003F5CE1" w:rsidRDefault="00564594" w:rsidP="003F5CE1">
      <w:pPr>
        <w:spacing w:line="240" w:lineRule="auto"/>
        <w:rPr>
          <w:rFonts w:ascii="Arial" w:hAnsi="Arial" w:cs="Arial"/>
          <w:b/>
          <w:color w:val="0070C0"/>
          <w:sz w:val="36"/>
          <w:szCs w:val="68"/>
        </w:rPr>
      </w:pPr>
      <w:r w:rsidRPr="003F5CE1">
        <w:rPr>
          <w:rFonts w:ascii="Arial" w:hAnsi="Arial" w:cs="Arial"/>
          <w:b/>
          <w:color w:val="0070C0"/>
          <w:sz w:val="36"/>
          <w:szCs w:val="68"/>
        </w:rPr>
        <w:lastRenderedPageBreak/>
        <w:t xml:space="preserve">Is the platform secure? </w:t>
      </w:r>
    </w:p>
    <w:p w:rsidR="003F5CE1" w:rsidRDefault="00564594" w:rsidP="003E5F7F">
      <w:pPr>
        <w:spacing w:line="360" w:lineRule="auto"/>
        <w:rPr>
          <w:rFonts w:ascii="Arial" w:hAnsi="Arial" w:cs="Arial"/>
          <w:sz w:val="24"/>
          <w:szCs w:val="24"/>
        </w:rPr>
      </w:pPr>
      <w:r w:rsidRPr="00564594">
        <w:rPr>
          <w:rFonts w:ascii="Arial" w:hAnsi="Arial" w:cs="Arial"/>
          <w:sz w:val="24"/>
          <w:szCs w:val="24"/>
        </w:rPr>
        <w:t>The platform has an inbuilt three-tier security system. Patients have their own private video room, that only authorised clinicians can enter, and no patient identifiable information is stored on the system.</w:t>
      </w:r>
    </w:p>
    <w:p w:rsidR="003F5CE1" w:rsidRPr="003F5CE1" w:rsidRDefault="00564594" w:rsidP="003F5CE1">
      <w:pPr>
        <w:spacing w:line="240" w:lineRule="auto"/>
        <w:rPr>
          <w:rFonts w:ascii="Arial" w:hAnsi="Arial" w:cs="Arial"/>
          <w:b/>
          <w:color w:val="0070C0"/>
          <w:sz w:val="36"/>
          <w:szCs w:val="68"/>
        </w:rPr>
      </w:pPr>
      <w:r w:rsidRPr="003F5CE1">
        <w:rPr>
          <w:rFonts w:ascii="Arial" w:hAnsi="Arial" w:cs="Arial"/>
          <w:b/>
          <w:color w:val="0070C0"/>
          <w:sz w:val="36"/>
          <w:szCs w:val="68"/>
        </w:rPr>
        <w:t>Is my personal data safe?</w:t>
      </w:r>
    </w:p>
    <w:p w:rsidR="00C06722" w:rsidRPr="00564594" w:rsidRDefault="00564594" w:rsidP="003E5F7F">
      <w:pPr>
        <w:spacing w:line="360" w:lineRule="auto"/>
        <w:rPr>
          <w:rFonts w:ascii="Arial" w:hAnsi="Arial" w:cs="Arial"/>
          <w:sz w:val="24"/>
          <w:szCs w:val="24"/>
        </w:rPr>
      </w:pPr>
      <w:r w:rsidRPr="00564594">
        <w:rPr>
          <w:rFonts w:ascii="Arial" w:hAnsi="Arial" w:cs="Arial"/>
          <w:sz w:val="24"/>
          <w:szCs w:val="24"/>
        </w:rPr>
        <w:t xml:space="preserve">Only limited personal data is entered when a patient accesses the video consultation platform. This data is deleted within an hour of your consultation ending. Your consultation will not be recorded, and </w:t>
      </w:r>
      <w:proofErr w:type="gramStart"/>
      <w:r w:rsidRPr="00564594">
        <w:rPr>
          <w:rFonts w:ascii="Arial" w:hAnsi="Arial" w:cs="Arial"/>
          <w:sz w:val="24"/>
          <w:szCs w:val="24"/>
        </w:rPr>
        <w:t>images will not be not captured</w:t>
      </w:r>
      <w:proofErr w:type="gramEnd"/>
      <w:r w:rsidRPr="00564594">
        <w:rPr>
          <w:rFonts w:ascii="Arial" w:hAnsi="Arial" w:cs="Arial"/>
          <w:sz w:val="24"/>
          <w:szCs w:val="24"/>
        </w:rPr>
        <w:t>.</w:t>
      </w:r>
    </w:p>
    <w:sectPr w:rsidR="00C06722" w:rsidRPr="005645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8613D"/>
    <w:multiLevelType w:val="hybridMultilevel"/>
    <w:tmpl w:val="3E18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8B1B9E"/>
    <w:multiLevelType w:val="hybridMultilevel"/>
    <w:tmpl w:val="6DDA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3024D3"/>
    <w:multiLevelType w:val="hybridMultilevel"/>
    <w:tmpl w:val="CCE0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594"/>
    <w:rsid w:val="002C7D16"/>
    <w:rsid w:val="003A24CD"/>
    <w:rsid w:val="003E5F7F"/>
    <w:rsid w:val="003F5CE1"/>
    <w:rsid w:val="004B2C29"/>
    <w:rsid w:val="00564594"/>
    <w:rsid w:val="0073700E"/>
    <w:rsid w:val="00B839C6"/>
    <w:rsid w:val="00C06722"/>
    <w:rsid w:val="00D11815"/>
    <w:rsid w:val="00DA20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594"/>
    <w:rPr>
      <w:rFonts w:ascii="Tahoma" w:hAnsi="Tahoma" w:cs="Tahoma"/>
      <w:sz w:val="16"/>
      <w:szCs w:val="16"/>
    </w:rPr>
  </w:style>
  <w:style w:type="paragraph" w:styleId="ListParagraph">
    <w:name w:val="List Paragraph"/>
    <w:basedOn w:val="Normal"/>
    <w:uiPriority w:val="34"/>
    <w:qFormat/>
    <w:rsid w:val="003E5F7F"/>
    <w:pPr>
      <w:ind w:left="720"/>
      <w:contextualSpacing/>
    </w:pPr>
  </w:style>
  <w:style w:type="character" w:styleId="Hyperlink">
    <w:name w:val="Hyperlink"/>
    <w:basedOn w:val="DefaultParagraphFont"/>
    <w:uiPriority w:val="99"/>
    <w:unhideWhenUsed/>
    <w:rsid w:val="00D118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5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4594"/>
    <w:rPr>
      <w:rFonts w:ascii="Tahoma" w:hAnsi="Tahoma" w:cs="Tahoma"/>
      <w:sz w:val="16"/>
      <w:szCs w:val="16"/>
    </w:rPr>
  </w:style>
  <w:style w:type="paragraph" w:styleId="ListParagraph">
    <w:name w:val="List Paragraph"/>
    <w:basedOn w:val="Normal"/>
    <w:uiPriority w:val="34"/>
    <w:qFormat/>
    <w:rsid w:val="003E5F7F"/>
    <w:pPr>
      <w:ind w:left="720"/>
      <w:contextualSpacing/>
    </w:pPr>
  </w:style>
  <w:style w:type="character" w:styleId="Hyperlink">
    <w:name w:val="Hyperlink"/>
    <w:basedOn w:val="DefaultParagraphFont"/>
    <w:uiPriority w:val="99"/>
    <w:unhideWhenUsed/>
    <w:rsid w:val="00D1181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dfordshirehospitals.nhs.uk/video-clinic/" TargetMode="External"/><Relationship Id="rId3" Type="http://schemas.microsoft.com/office/2007/relationships/stylesWithEffects" Target="stylesWithEffects.xml"/><Relationship Id="rId7" Type="http://schemas.openxmlformats.org/officeDocument/2006/relationships/hyperlink" Target="http://www.bedfordshirehospitals.nhs.uk/video-clin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1137</Words>
  <Characters>6481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Luton &amp; Dunstable Hospital</Company>
  <LinksUpToDate>false</LinksUpToDate>
  <CharactersWithSpaces>7603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Brazil Debbie (RC9) Luton &amp; Dunstable Hospital FT</dc:creator>
  <cp:lastModifiedBy>Brazil Debbie (RC9) Luton &amp; Dunstable Hospital FT</cp:lastModifiedBy>
  <cp:revision>2</cp:revision>
  <dcterms:created xsi:type="dcterms:W3CDTF">2020-04-30T00:40:00Z</dcterms:created>
  <dcterms:modified xsi:type="dcterms:W3CDTF">2020-04-30T00:40:00Z</dcterms:modified>
</cp:coreProperties>
</file>